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02" w:rsidRDefault="00200F02" w:rsidP="00200F02">
      <w:pPr>
        <w:pStyle w:val="c4"/>
      </w:pPr>
      <w:r w:rsidRPr="00974FBA">
        <w:rPr>
          <w:rStyle w:val="c6"/>
          <w:highlight w:val="yellow"/>
        </w:rPr>
        <w:t>Книга в древности и сегодня</w:t>
      </w:r>
    </w:p>
    <w:p w:rsidR="00200F02" w:rsidRDefault="00200F02" w:rsidP="00200F02">
      <w:pPr>
        <w:pStyle w:val="c4"/>
      </w:pPr>
      <w:r>
        <w:rPr>
          <w:rStyle w:val="c1"/>
        </w:rPr>
        <w:t> </w:t>
      </w:r>
    </w:p>
    <w:p w:rsidR="00200F02" w:rsidRDefault="00200F02" w:rsidP="00200F02">
      <w:pPr>
        <w:pStyle w:val="c4"/>
      </w:pPr>
      <w:r>
        <w:rPr>
          <w:rStyle w:val="c7"/>
        </w:rPr>
        <w:t>(общие рекомендации по внеклассным мероприятиям ко Дню православной книги)</w:t>
      </w:r>
    </w:p>
    <w:p w:rsidR="00200F02" w:rsidRDefault="00200F02" w:rsidP="00200F02">
      <w:pPr>
        <w:pStyle w:val="c3"/>
      </w:pPr>
      <w:r>
        <w:rPr>
          <w:rStyle w:val="c7"/>
        </w:rPr>
        <w:t>Предлагаемые материалы можно использовать на уроках литературы, истории, мировой художественной культуры, при проведении классного часа, занятий кружка в школе.</w:t>
      </w:r>
    </w:p>
    <w:p w:rsidR="00200F02" w:rsidRDefault="00200F02" w:rsidP="00200F02">
      <w:pPr>
        <w:pStyle w:val="c3"/>
      </w:pPr>
      <w:r>
        <w:rPr>
          <w:rStyle w:val="c7"/>
        </w:rPr>
        <w:t>Уже несколько десятилетий книга доступна человеку практически с самого начала жизни. Поэтому сегодняшним ученикам трудно представить, чем была книга в древности. Учащиеся видят современные издания, но редко кто из них видел старинные книги. А возможность увидеть в этом случае трудно переоценить. Можно сколько угодно говорить ученикам о книге рукописной, старопечатной, но всё очарование старины они не поймут до конца только с наших слов. Мы водим и возим детей на экскурсии, чтобы они увидели экспозиции музеев, усадьбы, храмы, другие города и села.</w:t>
      </w:r>
    </w:p>
    <w:p w:rsidR="00200F02" w:rsidRDefault="00200F02" w:rsidP="00200F02">
      <w:pPr>
        <w:pStyle w:val="c3"/>
      </w:pPr>
      <w:r>
        <w:rPr>
          <w:rStyle w:val="c7"/>
        </w:rPr>
        <w:t>Не менее важно дать детям возможность увидеть старые книги. Как быть, если нет возможности посетить выставки, если они слишком далеко?</w:t>
      </w:r>
    </w:p>
    <w:p w:rsidR="00200F02" w:rsidRDefault="00200F02" w:rsidP="00200F02">
      <w:pPr>
        <w:pStyle w:val="c3"/>
      </w:pPr>
      <w:r>
        <w:rPr>
          <w:rStyle w:val="c7"/>
        </w:rPr>
        <w:t>Во многих краеведческих музеях (даже совсем небольших) есть старые книги. Если они не представлены в экспозиции, можно спросить о них сотрудников, попросить провести для учеников специальную экскурсию.</w:t>
      </w:r>
    </w:p>
    <w:p w:rsidR="00200F02" w:rsidRDefault="00200F02" w:rsidP="00200F02">
      <w:pPr>
        <w:pStyle w:val="c3"/>
      </w:pPr>
      <w:r>
        <w:rPr>
          <w:rStyle w:val="c7"/>
        </w:rPr>
        <w:t>В библиотеках также могут оказаться старые книги, подаренные кем-то из читателей. В некоторых округах есть библиотеки, специализацией которых является хранение редких книг, в том числе старых.</w:t>
      </w:r>
    </w:p>
    <w:p w:rsidR="00200F02" w:rsidRDefault="00200F02" w:rsidP="00200F02">
      <w:pPr>
        <w:pStyle w:val="c3"/>
      </w:pPr>
      <w:r>
        <w:rPr>
          <w:rStyle w:val="c7"/>
        </w:rPr>
        <w:t>Конечно, хотелось бы показать ученикам подлинно старинные книги. Когда человек листает такие издания, он не может не проникнуться особым очарованием таких книг. Но и книги, изданные в конце XIX и начале XX веков, несомненно, будут интересны детям. А такие книги можно попытаться найти и в семейных библиотеках.</w:t>
      </w:r>
    </w:p>
    <w:p w:rsidR="00200F02" w:rsidRDefault="00200F02" w:rsidP="00200F02">
      <w:pPr>
        <w:pStyle w:val="c3"/>
      </w:pPr>
      <w:r>
        <w:rPr>
          <w:rStyle w:val="c7"/>
        </w:rPr>
        <w:t>Как подготовить детей к встрече со старой книгой? Прежде всего стоит напомнить события, современницей которых была эта книга, стоит напомнить о количестве веков или десятилетий, в течение которых она существует, о многих поколениях, которые сменились с тех пор. Можно представить, кто из известных людей мог бы брать её в руки. Нужно рассказать детям, каким сокровищем (доступным далеко не всем) была книга в те годы. И важно донести до детей мысль: если книге повредить, восстановить её будет практически невозможно, т.е. память старины погибнет. Восстановить можно ещё одну копию, но не подлинник. И если через столько веков книга пришла к нам, наш долг – не повредить книгу ничем и способствовать тому, чтобы и ещё через много лет кто-то мог так же полистать эту книгу. Книга пришла к нам через века – пусть так же придет и к другим.</w:t>
      </w:r>
    </w:p>
    <w:p w:rsidR="00200F02" w:rsidRDefault="00200F02" w:rsidP="00200F02">
      <w:pPr>
        <w:pStyle w:val="c3"/>
      </w:pPr>
      <w:r>
        <w:rPr>
          <w:rStyle w:val="c7"/>
        </w:rPr>
        <w:t>Когда книга была рукописной, она была подлинным произведением искусства. Прорисовывались каждая деталь, каждый элемент буквы. Важно помочь детям понять, что создавать такую книгу могли только настоящие мастера, настоящие художники. Если ребята небольшие, акцентируйте внимание на слове «рукописная», объясните, что в рукописных книгах всё создано человеческими руками, без использования возможностей техники, которых тогда просто не было.</w:t>
      </w:r>
    </w:p>
    <w:p w:rsidR="00200F02" w:rsidRDefault="00200F02" w:rsidP="00200F02">
      <w:pPr>
        <w:pStyle w:val="c3"/>
      </w:pPr>
      <w:r>
        <w:rPr>
          <w:rStyle w:val="c7"/>
        </w:rPr>
        <w:lastRenderedPageBreak/>
        <w:t>Сегодня мы видим рукописные книги. Когда они создавались, стать их владельцами могли только очень богатые люди, т.к. каждая книга стоила очень дорого.</w:t>
      </w:r>
    </w:p>
    <w:p w:rsidR="00200F02" w:rsidRDefault="00200F02" w:rsidP="00200F02">
      <w:pPr>
        <w:pStyle w:val="c3"/>
      </w:pPr>
      <w:r>
        <w:rPr>
          <w:rStyle w:val="c7"/>
        </w:rPr>
        <w:t>Рукописные книги создают и сейчас. На крупных книжных выставках (ВВЦ, ЦДХ) рукописные книги представлены, в программе выставок можно посмотреть время проведения мастер-классов по изготовлению рукописных книг.</w:t>
      </w:r>
    </w:p>
    <w:p w:rsidR="00200F02" w:rsidRDefault="00200F02" w:rsidP="00200F02">
      <w:pPr>
        <w:pStyle w:val="c3"/>
      </w:pPr>
      <w:r>
        <w:rPr>
          <w:rStyle w:val="c7"/>
        </w:rPr>
        <w:t>Конечно, детям будет и самим интересно изготовить рукописную книгу. Это даст полный простор фантазии учащихся и педагога: можно попробовать подражать древним образцам в элементах оформления, можно придумать всё самим, быть и автором, и художником, и переплетчиком. Выставку таких авторских рукописных книг, сделанных учащимися, можно провести в классе или в школьной библиотеке.</w:t>
      </w:r>
    </w:p>
    <w:p w:rsidR="00200F02" w:rsidRDefault="00200F02" w:rsidP="00200F02">
      <w:pPr>
        <w:pStyle w:val="c3"/>
      </w:pPr>
      <w:r>
        <w:rPr>
          <w:rStyle w:val="c7"/>
        </w:rPr>
        <w:t>Важно акцентировать внимание учащихся на том, что с появлением книгопечатания книга стала доступной большему количеству людей, хотя и не стала предметом обычным и привычным для всех. Стоимость печатной книги по сравнению с рукописной ниже. Именно появление книгопечатания в огромной степени повлияло на культуру и историю страны. Книги уже могли позволить себе люди не только самые состоятельные.</w:t>
      </w:r>
    </w:p>
    <w:p w:rsidR="00200F02" w:rsidRDefault="00200F02" w:rsidP="00200F02">
      <w:pPr>
        <w:pStyle w:val="c3"/>
      </w:pPr>
      <w:r>
        <w:rPr>
          <w:rStyle w:val="c7"/>
        </w:rPr>
        <w:t>Важность книгопечатания осознавали всегда. В XIX веке вышел альбом, посвященный трехсотлетию Московского печатного двора, трехсотлетию печатной книги в России (1564-1864 гг.). (В Приложении к нашему пособию есть образцы буквиц из этого альбома, которые можно предложить детям для раскрашивания.) Работая с этим материалом, учитель может предложить детям самим нарисовать/написать и украсить букву или даже целое слово. Из таких работ тоже можно сделать выставку на стенде в классе.</w:t>
      </w:r>
    </w:p>
    <w:p w:rsidR="00200F02" w:rsidRDefault="00200F02" w:rsidP="00200F02">
      <w:pPr>
        <w:pStyle w:val="c3"/>
      </w:pPr>
      <w:r>
        <w:rPr>
          <w:rStyle w:val="c7"/>
        </w:rPr>
        <w:t>Мы работаем с детьми, поэтому особое внимание стоит уделить детской книге. В начале XIX века детская книга была ещё почти предметом роскоши, немногие могли себе позволить иметь дома детскую библиотеку. К началу XX века ситуация изменилась. В эти годы изданы и недорогие издания, которые могли купить и совсем небогатые люди.</w:t>
      </w:r>
    </w:p>
    <w:p w:rsidR="00200F02" w:rsidRDefault="00200F02" w:rsidP="00200F02">
      <w:pPr>
        <w:pStyle w:val="c3"/>
      </w:pPr>
      <w:r>
        <w:rPr>
          <w:rStyle w:val="c7"/>
        </w:rPr>
        <w:t>Ученикам можно рассказать, что во второй половине XIX века во многих селах появились церковно-приходские школы и школы грамоты, т.е. число потенциальных читателей дешевых книг для детей увеличилось.</w:t>
      </w:r>
    </w:p>
    <w:p w:rsidR="00200F02" w:rsidRDefault="00200F02" w:rsidP="00200F02">
      <w:pPr>
        <w:pStyle w:val="c3"/>
      </w:pPr>
      <w:r>
        <w:rPr>
          <w:rStyle w:val="c7"/>
        </w:rPr>
        <w:t>Учащимся будет интересно узнать, что часть книг, изданных в начале XX века, продолжают радовать нас и сейчас: они неоднократно переиздавались полностью или частично. Например, именно в первой половине XX века, в начале его, создавал свои иллюстрации к сказкам Иван Билибин, с тех пор многие поколения юных читателей любуются его иллюстрациями.</w:t>
      </w:r>
    </w:p>
    <w:p w:rsidR="00200F02" w:rsidRDefault="00200F02" w:rsidP="00200F02">
      <w:pPr>
        <w:pStyle w:val="c3"/>
      </w:pPr>
      <w:r>
        <w:rPr>
          <w:rStyle w:val="c7"/>
        </w:rPr>
        <w:t>С древних времен сохранилось мало книг, некоторые всего в одном экземпляре. Значительная часть этих книг требует особых условий хранения и доступна только специалистам, если им необходимо работать именно с этим источником. Детям будет интересно узнать, что новые технологии приблизили к нам старинные книги. Во-первых, это факсимильные, т.е. выполненные максимально близко к первоисточнику, издания. Развитие современных технологий дает возможности воспроизвести все особенности оригинала. Во-вторых, это сама возможность оцифровывать древние издания, т.е. перевести их в электронный вид. Электронной копией может пользоваться широкий круг людей. Факсимильные издания появляются во всех крупных библиотеках, обычно и в продаже. Т.е. древняя книга становится ближе, доступнее современному читателю.</w:t>
      </w:r>
    </w:p>
    <w:p w:rsidR="00200F02" w:rsidRDefault="00200F02" w:rsidP="00200F02">
      <w:pPr>
        <w:pStyle w:val="c4"/>
      </w:pPr>
      <w:r>
        <w:rPr>
          <w:rStyle w:val="c7"/>
        </w:rPr>
        <w:lastRenderedPageBreak/>
        <w:t>Остромирово Евангелие. Факсимильное издание</w:t>
      </w:r>
    </w:p>
    <w:p w:rsidR="00200F02" w:rsidRDefault="00200F02" w:rsidP="00200F02">
      <w:pPr>
        <w:pStyle w:val="c4"/>
      </w:pPr>
      <w:r>
        <w:rPr>
          <w:rStyle w:val="c7"/>
        </w:rPr>
        <w:t xml:space="preserve">Слуцкое Евангелие. Факсимильное издание </w:t>
      </w:r>
    </w:p>
    <w:p w:rsidR="00200F02" w:rsidRDefault="00200F02" w:rsidP="00200F02">
      <w:pPr>
        <w:pStyle w:val="c4"/>
      </w:pPr>
      <w:r>
        <w:rPr>
          <w:rStyle w:val="c6"/>
        </w:rPr>
        <w:t>Начальная школа: работа с раскрасками и изготовление книги своими руками</w:t>
      </w:r>
    </w:p>
    <w:p w:rsidR="00200F02" w:rsidRDefault="00200F02" w:rsidP="00200F02">
      <w:pPr>
        <w:pStyle w:val="c4"/>
      </w:pPr>
      <w:r>
        <w:rPr>
          <w:rStyle w:val="c6"/>
        </w:rPr>
        <w:t>(3 и 4 кл.)</w:t>
      </w:r>
    </w:p>
    <w:p w:rsidR="00200F02" w:rsidRDefault="00200F02" w:rsidP="00200F02">
      <w:pPr>
        <w:pStyle w:val="c4"/>
      </w:pPr>
      <w:r>
        <w:rPr>
          <w:rStyle w:val="c1"/>
        </w:rPr>
        <w:t> </w:t>
      </w:r>
    </w:p>
    <w:p w:rsidR="00200F02" w:rsidRDefault="00200F02" w:rsidP="00200F02">
      <w:pPr>
        <w:pStyle w:val="c3"/>
      </w:pPr>
      <w:r>
        <w:rPr>
          <w:rStyle w:val="c7"/>
        </w:rPr>
        <w:t>С учащимися младших классов можно сделать книгу своими руками. Сначала учитель рассказывает детям о празднике – Дне православной книге. Объясняет, почему появился этот праздник, с каким историческим событием он связан. Нужно обратить особое внимание детей на отличия книги рукописной и книги печатной, рассказать о создании рукописных книг, о том, что все делалось вручную, об уникальности каждой из сохранившихся таких книг, о том, что рукописные книги были очень дорогими, и появление печатных книг сделало книги более доступными людям.</w:t>
      </w:r>
    </w:p>
    <w:p w:rsidR="00200F02" w:rsidRDefault="00200F02" w:rsidP="00200F02">
      <w:pPr>
        <w:pStyle w:val="c3"/>
      </w:pPr>
      <w:r>
        <w:rPr>
          <w:rStyle w:val="c7"/>
        </w:rPr>
        <w:t>После этого предлагаем детям самим сделать рукописные книги, при этом выполнить самим все работы: придумать и записать текст, сделать иллюстрации, буквицы и орнамент.</w:t>
      </w:r>
    </w:p>
    <w:p w:rsidR="00200F02" w:rsidRDefault="00200F02" w:rsidP="00200F02">
      <w:pPr>
        <w:pStyle w:val="c3"/>
      </w:pPr>
      <w:r>
        <w:rPr>
          <w:rStyle w:val="c7"/>
        </w:rPr>
        <w:t>Конечно, дети будут делать современную рукописную книгу. Но показать им, как украшались буквицы, какие использовались орнаменты, стоит. В частности, можно использовать презентации ко Дню православной книги, размещенные на странице методической поддержки интернет-портала Издательского совета РПЦ.</w:t>
      </w:r>
    </w:p>
    <w:p w:rsidR="00200F02" w:rsidRDefault="00200F02" w:rsidP="00200F02">
      <w:pPr>
        <w:pStyle w:val="c3"/>
      </w:pPr>
      <w:r>
        <w:rPr>
          <w:rStyle w:val="c7"/>
        </w:rPr>
        <w:t xml:space="preserve">Если учащиеся будут делать книжку в классе, то весь процесс пройдет под руководством учителя. Если же дети будут делать часть работы дома, нужно заранее предупредить родителей, что делать работу за детей не следует. </w:t>
      </w:r>
    </w:p>
    <w:p w:rsidR="00200F02" w:rsidRDefault="00200F02" w:rsidP="00200F02">
      <w:pPr>
        <w:pStyle w:val="c3"/>
      </w:pPr>
      <w:r>
        <w:rPr>
          <w:rStyle w:val="c7"/>
        </w:rPr>
        <w:t xml:space="preserve">Преподавательский опыт показывает, что некоторые родители готовы делать за детей практически всех возрастов домашние творческие или исследовательские задания. Причины разные. Кто-то таким образом «облегчает груз» домашних заданий, полагая, что ребенку «сделать бы основные уроки, а такое ещё рано, маленький ещё, потом научится». Кто-то – «работает на результат», т.е. хочет, чтобы выполненное домашнее задание было идеальным, настолько идеальным, что ребенок сам так не сможет. В обоих случаях родители не понимают цели работы (или учитель её нечетко формулирует). Ведь если работа сделана родителями, ученик не приобретает никаких новых навыков. </w:t>
      </w:r>
    </w:p>
    <w:p w:rsidR="00200F02" w:rsidRDefault="00200F02" w:rsidP="00200F02">
      <w:pPr>
        <w:pStyle w:val="c3"/>
      </w:pPr>
      <w:r>
        <w:rPr>
          <w:rStyle w:val="c7"/>
        </w:rPr>
        <w:t>Если учитель в качестве задания на дом дает учащимся какую-то исследовательскую работу, его цель состоит в формировании определенных навыков. Это может быть умение выбирать из текстов сведения, которые относятся к теме, умение письменно пересказывать главное, переформулировать, проводить небольшой эксперимент, наблюдать и записывать результаты наблюдений и мн.др. Конечно, очень важно, чтобы ожидаемый результат и желаемые навыки соответствовали возрастным особенностям детей, были достижимы для учащихся этого возраста. Если это условие не выполняется, часть работы за учащихся фактически будет сделана родителями или самим же преподавателем, и работа тогда не имеет смысла: «результат» создан в значительной степени другими людьми, а у ребенка нужные умения и навыки не вырабатываются. Конечно, бывают задания, заранее рассчитанные на совместную работу взрослого и ребенка, но у них и цель несколько иная.</w:t>
      </w:r>
    </w:p>
    <w:p w:rsidR="00200F02" w:rsidRDefault="00200F02" w:rsidP="00200F02">
      <w:pPr>
        <w:pStyle w:val="c3"/>
      </w:pPr>
      <w:r>
        <w:rPr>
          <w:rStyle w:val="c7"/>
        </w:rPr>
        <w:lastRenderedPageBreak/>
        <w:t xml:space="preserve">Если же мы хотим появления и развития новых навыков, новых умений у ребенка, творческого развития, то нам важно помнить об этой главной цели и на неё ориентировать и деятельность самих детей, и стремления родителей. Очень важно объяснить родителям, что никто не ждет от детей нереально идеального результата, никто не ждет неправдоподобных работ, которые дети ещё не могут сделать, и это всем очевидно. Дети должны получить новые знания, умения, навыки, новый опыт деятельности, стимул к дальнейшему творческому развитию, а не принести в школу книжку, сделанную за них взрослыми. </w:t>
      </w:r>
    </w:p>
    <w:p w:rsidR="00200F02" w:rsidRDefault="00200F02" w:rsidP="00200F02">
      <w:pPr>
        <w:pStyle w:val="c3"/>
      </w:pPr>
      <w:r>
        <w:rPr>
          <w:rStyle w:val="c7"/>
        </w:rPr>
        <w:t>Если же книжки делаются в школе, на их изготовление понадобится несколько занятий.</w:t>
      </w:r>
    </w:p>
    <w:p w:rsidR="00200F02" w:rsidRDefault="00200F02" w:rsidP="00200F02">
      <w:pPr>
        <w:pStyle w:val="c3"/>
      </w:pPr>
      <w:r>
        <w:rPr>
          <w:rStyle w:val="c7"/>
        </w:rPr>
        <w:t>Учащимся необходимо: придумать текст и потом его красиво переписать, сделать иллюстрации, оформить обложку, буквицы и орнамент, соединить страницы в книгу.</w:t>
      </w:r>
    </w:p>
    <w:p w:rsidR="00200F02" w:rsidRDefault="00200F02" w:rsidP="00200F02">
      <w:pPr>
        <w:pStyle w:val="c3"/>
      </w:pPr>
      <w:r>
        <w:rPr>
          <w:rStyle w:val="c7"/>
        </w:rPr>
        <w:t xml:space="preserve">Чтобы работа принесла как можно больше положительных эмоций и меньше негатива, её следует заранее продумать так, чтобы было меньше шансов испортить почти готовую книжку. </w:t>
      </w:r>
    </w:p>
    <w:p w:rsidR="00200F02" w:rsidRDefault="00200F02" w:rsidP="00200F02">
      <w:pPr>
        <w:pStyle w:val="c3"/>
      </w:pPr>
      <w:r>
        <w:rPr>
          <w:rStyle w:val="c7"/>
        </w:rPr>
        <w:t>Сначала определяем размер книжки. Вероятнее всего, это будет А5 (стандартный А4 (альбомный лист)), сложенный вдвое, или А6, т.е. альбомный лист, сложенный вдвое и ещё раз вдвое. Есть смысл сделать заготовку на нужное количество страниц, включая обложку, сложить, чтобы ребенок увидел, как это будет, и мог книжку планировать, но пока не соединять.</w:t>
      </w:r>
    </w:p>
    <w:p w:rsidR="00200F02" w:rsidRDefault="00200F02" w:rsidP="00200F02">
      <w:pPr>
        <w:pStyle w:val="c3"/>
      </w:pPr>
      <w:r>
        <w:rPr>
          <w:rStyle w:val="c7"/>
        </w:rPr>
        <w:t>Дети заранее должны подумать, о чем будет книжка. На занятии они свой текст придумывают, записывают на отдельном листе (пока не в книге) и отдают учителю на проверку. После проверки и исправления недочетов текст может быть переписан в книжку. Вместе с учителем ребята сопоставляют объем получившихся текстов и объем будущей книжки, мысленно помещают текст в книжку, планируя место для буквиц, орнамента и иллюстраций.</w:t>
      </w:r>
    </w:p>
    <w:p w:rsidR="00200F02" w:rsidRDefault="00200F02" w:rsidP="00200F02">
      <w:pPr>
        <w:pStyle w:val="c3"/>
      </w:pPr>
      <w:r>
        <w:rPr>
          <w:rStyle w:val="c7"/>
        </w:rPr>
        <w:t>Буквицы, орнамент, иллюстрации сначала выполняем на отдельных листах: тренируемся, пробуем, находим нужный размер. Такая работа может занять 2 отдельных занятия.</w:t>
      </w:r>
    </w:p>
    <w:p w:rsidR="00200F02" w:rsidRDefault="00200F02" w:rsidP="00200F02">
      <w:pPr>
        <w:pStyle w:val="c3"/>
      </w:pPr>
      <w:r>
        <w:rPr>
          <w:rStyle w:val="c7"/>
        </w:rPr>
        <w:t>Особого внимания требует обложка. Её тоже нужно сначала потренироваться делать на листе такого же размера, какого будет сама книжка.</w:t>
      </w:r>
    </w:p>
    <w:p w:rsidR="00200F02" w:rsidRDefault="00200F02" w:rsidP="00200F02">
      <w:pPr>
        <w:pStyle w:val="c3"/>
      </w:pPr>
      <w:r>
        <w:rPr>
          <w:rStyle w:val="c7"/>
        </w:rPr>
        <w:t xml:space="preserve">Когда черновики созданы, размеры рисунков, буквицы, орнаменты определены (вместе с учителем), можно начинать делать и саму книжку. </w:t>
      </w:r>
    </w:p>
    <w:p w:rsidR="00200F02" w:rsidRDefault="00200F02" w:rsidP="00200F02">
      <w:pPr>
        <w:pStyle w:val="c3"/>
      </w:pPr>
      <w:r>
        <w:rPr>
          <w:rStyle w:val="c7"/>
        </w:rPr>
        <w:t>Можно сделать сначала обложку из сложенного вдвое листа и отложить её в сторону, пока не скрепляя с другими листами.</w:t>
      </w:r>
    </w:p>
    <w:p w:rsidR="00200F02" w:rsidRDefault="00200F02" w:rsidP="00200F02">
      <w:pPr>
        <w:pStyle w:val="c3"/>
      </w:pPr>
      <w:r>
        <w:rPr>
          <w:rStyle w:val="c7"/>
        </w:rPr>
        <w:t xml:space="preserve">Учитывая возраст детей, мы понимаем, что они не смогут писать текст на просто белом листе. Следовательно, нужен либо трафарет со строчками, который будет подкладываться под страницу и будет виден сквозь бумагу, либо аккуратно наклеенные на странички тонкие разлинованные листы, либо какая-то разметка самих страниц будущей книги. </w:t>
      </w:r>
    </w:p>
    <w:p w:rsidR="00200F02" w:rsidRDefault="00200F02" w:rsidP="00200F02">
      <w:pPr>
        <w:pStyle w:val="c3"/>
      </w:pPr>
      <w:r>
        <w:rPr>
          <w:rStyle w:val="c7"/>
        </w:rPr>
        <w:t xml:space="preserve">Торопить детей не стоит. Пусть на одном занятии они сделают обложку, на другом перепишут текст, на третьем сделают иллюстрации в книге, на четвертом – буквицы и орнаменты. Образцы буквиц можно посмотреть в раскрасках, в презентациях. Конечно, дети не обязаны следовать образцам, пусть проявят и свою фантазию. Стоит заранее </w:t>
      </w:r>
      <w:r>
        <w:rPr>
          <w:rStyle w:val="c7"/>
        </w:rPr>
        <w:lastRenderedPageBreak/>
        <w:t>продумать, что понадобится для написания текста, выполнения иллюстраций. Лучше, если это будут материалы, позволяющие исправить ошибки, помарки, неточности, если они появятся. Например, карандаши, а не фломастеры. Под рукой у учителя должны быть средства, позволяющие быстро прийти на помощь юным изготовителям книг и сделать ошибки, помарки, неточности менее заметными или вообще исправить их. Дети должны ощутить радость от своей работы, а не досаду из-за испорченной книжки.</w:t>
      </w:r>
    </w:p>
    <w:p w:rsidR="00200F02" w:rsidRDefault="00200F02" w:rsidP="00200F02">
      <w:pPr>
        <w:pStyle w:val="c3"/>
      </w:pPr>
      <w:r>
        <w:rPr>
          <w:rStyle w:val="c7"/>
        </w:rPr>
        <w:t>На следующем занятии соединяет книжку с помощью иголки с ниткой – сшиваем. И оформляем в классе выставку рукописных книг, сделанных своими руками. После выставки учащиеся уносят свои работы домой.</w:t>
      </w:r>
    </w:p>
    <w:p w:rsidR="00200F02" w:rsidRDefault="00200F02" w:rsidP="00200F02">
      <w:pPr>
        <w:pStyle w:val="c3"/>
      </w:pPr>
      <w:r>
        <w:rPr>
          <w:rStyle w:val="c7"/>
        </w:rPr>
        <w:t>В следующем году учащимся можно предложить сделать книгу своими руками с образцами буквиц. Следует ещё раз повторить, что такое буквицы, посмотреть вместе с детьми, как буквицы украшались, а потом предложить сделать маленькую книжечку с образцами буквиц. Формат – А5 или А6. Ученики на основе увиденных старинных образцов рисуют свои буквицы (несколько, по одной или по две на страничку) и раскрашивают их. Работа рассчитана примерно на 5 занятий: разговор о буквицах, совместный просмотр их в презентациях, в книгах, в печатных раскрасках, заготовка страничек для будущей книги, изображение буквиц на черновиках; оформление обложки книги; рисование буквиц в книжке; аккуратное раскрашивание их; соединение страниц в книжку и оформление выставки в классе ко Дню православной книги.</w:t>
      </w:r>
    </w:p>
    <w:p w:rsidR="00200F02" w:rsidRDefault="00200F02" w:rsidP="00200F02">
      <w:pPr>
        <w:pStyle w:val="c4"/>
      </w:pPr>
      <w:r>
        <w:rPr>
          <w:rStyle w:val="c6"/>
        </w:rPr>
        <w:t>Сочинение на тему: «Если бы не было книг?» или «Если бы книги не печатали?»</w:t>
      </w:r>
    </w:p>
    <w:p w:rsidR="00200F02" w:rsidRDefault="00200F02" w:rsidP="00200F02">
      <w:pPr>
        <w:pStyle w:val="c4"/>
      </w:pPr>
      <w:r>
        <w:rPr>
          <w:rStyle w:val="c6"/>
        </w:rPr>
        <w:t>(5 класс)</w:t>
      </w:r>
    </w:p>
    <w:p w:rsidR="00200F02" w:rsidRDefault="00200F02" w:rsidP="00200F02">
      <w:pPr>
        <w:pStyle w:val="c4"/>
      </w:pPr>
      <w:r>
        <w:rPr>
          <w:rStyle w:val="c1"/>
        </w:rPr>
        <w:t> </w:t>
      </w:r>
    </w:p>
    <w:p w:rsidR="00200F02" w:rsidRDefault="00200F02" w:rsidP="00200F02">
      <w:pPr>
        <w:pStyle w:val="c3"/>
      </w:pPr>
      <w:r>
        <w:rPr>
          <w:rStyle w:val="c7"/>
        </w:rPr>
        <w:t>Одна из основных целей такой работы – развитие речи и мышления учащихся. В начале занятия учитель рассказывает детям о древних книгах, рукописных и печатных. Напоминает, в память какого события появился праздник День православной книги. Вместе с детьми формулирует, что дало читателям появление печатных книг, насколько книга стала доступнее.</w:t>
      </w:r>
    </w:p>
    <w:p w:rsidR="00200F02" w:rsidRDefault="00200F02" w:rsidP="00200F02">
      <w:pPr>
        <w:pStyle w:val="c3"/>
      </w:pPr>
      <w:r>
        <w:rPr>
          <w:rStyle w:val="c7"/>
        </w:rPr>
        <w:t>Потом учитель предлагает детям представить: а что было бы, если бы книг не было вообще, что бы в нашей жизни было по-другому? И что было бы, если бы книги остались только рукописными, т.е. если бы книгопечатание так и не появилось?</w:t>
      </w:r>
    </w:p>
    <w:p w:rsidR="00200F02" w:rsidRDefault="00200F02" w:rsidP="00200F02">
      <w:pPr>
        <w:pStyle w:val="c3"/>
      </w:pPr>
      <w:r>
        <w:rPr>
          <w:rStyle w:val="c7"/>
        </w:rPr>
        <w:t>Стоит предложить детям именно 2 разные темы. Опыт показывает, что выбор для многих учащихся оказывается проблемой: когда предложено несколько тем, свобода для них становится не благом, а дополнительной нагрузкой: значительную часть времени они тратят на раздумывание «ну что же мне выбрать: вот это, то, а может это; а про вот это здесь или здесь написать?» Чтобы ученики не боялись выбирать, умели выбирать из нескольких предложенных для творчества, для написания сочинений тем, им нужно время от времени предлагать такой выбор. И пятый класс – уже самое время для такой работы. В старших классах ученикам будет гораздо удобнее работать, если выбор темы для них не дополнительная «головная боль», а благо, если они четко понимают, по какой из предложенных тем могут сказать больше, какая из тем им интереснее.</w:t>
      </w:r>
    </w:p>
    <w:p w:rsidR="00200F02" w:rsidRDefault="00200F02" w:rsidP="00200F02">
      <w:pPr>
        <w:pStyle w:val="c3"/>
      </w:pPr>
      <w:r>
        <w:rPr>
          <w:rStyle w:val="c7"/>
        </w:rPr>
        <w:t xml:space="preserve">Не секрет, что в связи с изменением формы экзаменов (ЕГЭ, ГИА) развитию устной и письменной речи учащихся стали уделять меньше внимания, т.к. значительная часть учебного времени уходит на развитие умений и навыков, необходимых для сдачи ЕГЭ и </w:t>
      </w:r>
      <w:r>
        <w:rPr>
          <w:rStyle w:val="c7"/>
        </w:rPr>
        <w:lastRenderedPageBreak/>
        <w:t>ГИА. Но очевидно, что красивая, правильная, хорошо построенная устная и письменная речь всегда востребована и актуальна в нашей жизни, поэтому, несмотря на изменившуюся форму экзамена, развитие речи должно быть одним из основных направлений школьного образования.</w:t>
      </w:r>
    </w:p>
    <w:p w:rsidR="00200F02" w:rsidRDefault="00200F02" w:rsidP="00200F02">
      <w:pPr>
        <w:pStyle w:val="c3"/>
      </w:pPr>
      <w:r>
        <w:rPr>
          <w:rStyle w:val="c7"/>
        </w:rPr>
        <w:t>Сочинения на тему «Если бы не было книг» или «Если бы не было печатных книг» способствует решению нескольких задач. Это и закрепление материала: рассказанного учителем о древних рукописных и печатных книгах, о Дне православной книги; и развитие речи и фантазии.</w:t>
      </w:r>
    </w:p>
    <w:p w:rsidR="00200F02" w:rsidRDefault="00200F02" w:rsidP="00200F02">
      <w:pPr>
        <w:pStyle w:val="c3"/>
      </w:pPr>
      <w:r>
        <w:rPr>
          <w:rStyle w:val="c7"/>
        </w:rPr>
        <w:t>Специалисты не раз отмечали, что книги и библиотеки стали ценить меньше с тех пор, как они стали доступны. Как это не раз бывало и будет, легче обретаемое, легче доступное нередко воспринимается как менее ценное, менее желаемое, само собой разумеющееся, существующее вполне естественно в нашей жизни. Сочинение на предложенные темы поможет ребенку представить, какую роль играли книги на протяжении веков и играют в наши дни, сколько всего стало возможным благодаря книгам, а без них бы не было и было вовсе не осуществимым. Очевидна воспитательная роль: осознав, как отличался бы мир без книг (или только с очень дорогими рукописными книгами для немногих) от привычного нам, ребенок будет больше ценить книги.</w:t>
      </w:r>
    </w:p>
    <w:p w:rsidR="00200F02" w:rsidRDefault="00200F02" w:rsidP="00200F02">
      <w:pPr>
        <w:pStyle w:val="c3"/>
      </w:pPr>
      <w:r>
        <w:rPr>
          <w:rStyle w:val="c7"/>
        </w:rPr>
        <w:t>Все сочинения сдаются учителю, учитель их проверяет, обсуждает вместе с детьми, а потом эти сочинения (переписанные или напечатанные, если это необходимо), собираются в одну папку, которая лежит в классе и доступна всем для чтения.</w:t>
      </w:r>
    </w:p>
    <w:p w:rsidR="00200F02" w:rsidRDefault="00200F02" w:rsidP="00200F02">
      <w:pPr>
        <w:pStyle w:val="c4"/>
      </w:pPr>
      <w:r>
        <w:rPr>
          <w:rStyle w:val="c7"/>
        </w:rPr>
        <w:t>Два или три ученика читают наизусть стихотворение.</w:t>
      </w:r>
    </w:p>
    <w:p w:rsidR="00200F02" w:rsidRDefault="00200F02" w:rsidP="00200F02">
      <w:pPr>
        <w:pStyle w:val="c4"/>
      </w:pPr>
      <w:r>
        <w:rPr>
          <w:rStyle w:val="c7"/>
        </w:rPr>
        <w:t>Старая дорога</w:t>
      </w:r>
    </w:p>
    <w:p w:rsidR="00200F02" w:rsidRDefault="00200F02" w:rsidP="00200F02">
      <w:pPr>
        <w:pStyle w:val="c4"/>
      </w:pPr>
      <w:r>
        <w:rPr>
          <w:rStyle w:val="c7"/>
        </w:rPr>
        <w:t> </w:t>
      </w:r>
    </w:p>
    <w:p w:rsidR="00200F02" w:rsidRDefault="00200F02" w:rsidP="00200F02">
      <w:pPr>
        <w:pStyle w:val="c4"/>
      </w:pPr>
      <w:r>
        <w:rPr>
          <w:rStyle w:val="c7"/>
        </w:rPr>
        <w:t xml:space="preserve">Все облака над ней, </w:t>
      </w:r>
    </w:p>
    <w:p w:rsidR="00200F02" w:rsidRDefault="00200F02" w:rsidP="00200F02">
      <w:pPr>
        <w:pStyle w:val="c4"/>
      </w:pPr>
      <w:r>
        <w:rPr>
          <w:rStyle w:val="c7"/>
        </w:rPr>
        <w:t xml:space="preserve">все облака... </w:t>
      </w:r>
    </w:p>
    <w:p w:rsidR="00200F02" w:rsidRDefault="00200F02" w:rsidP="00200F02">
      <w:pPr>
        <w:pStyle w:val="c4"/>
      </w:pPr>
      <w:r>
        <w:rPr>
          <w:rStyle w:val="c7"/>
        </w:rPr>
        <w:t xml:space="preserve">В пыли веков мгновенны и незримы, </w:t>
      </w:r>
    </w:p>
    <w:p w:rsidR="00200F02" w:rsidRDefault="00200F02" w:rsidP="00200F02">
      <w:pPr>
        <w:pStyle w:val="c4"/>
      </w:pPr>
      <w:r>
        <w:rPr>
          <w:rStyle w:val="c7"/>
        </w:rPr>
        <w:t xml:space="preserve">Идут по ней, как прежде, пилигримы, </w:t>
      </w:r>
    </w:p>
    <w:p w:rsidR="00200F02" w:rsidRDefault="00200F02" w:rsidP="00200F02">
      <w:pPr>
        <w:pStyle w:val="c4"/>
      </w:pPr>
      <w:r>
        <w:rPr>
          <w:rStyle w:val="c7"/>
        </w:rPr>
        <w:t xml:space="preserve">и машет им прощальная рука. </w:t>
      </w:r>
    </w:p>
    <w:p w:rsidR="00200F02" w:rsidRDefault="00200F02" w:rsidP="00200F02">
      <w:pPr>
        <w:pStyle w:val="c4"/>
      </w:pPr>
      <w:r>
        <w:rPr>
          <w:rStyle w:val="c7"/>
        </w:rPr>
        <w:t xml:space="preserve">Навстречу им июльские деньки </w:t>
      </w:r>
    </w:p>
    <w:p w:rsidR="00200F02" w:rsidRDefault="00200F02" w:rsidP="00200F02">
      <w:pPr>
        <w:pStyle w:val="c4"/>
      </w:pPr>
      <w:r>
        <w:rPr>
          <w:rStyle w:val="c7"/>
        </w:rPr>
        <w:t xml:space="preserve">Идут в нетленной синенькой рубашке, </w:t>
      </w:r>
    </w:p>
    <w:p w:rsidR="00200F02" w:rsidRDefault="00200F02" w:rsidP="00200F02">
      <w:pPr>
        <w:pStyle w:val="c4"/>
      </w:pPr>
      <w:r>
        <w:rPr>
          <w:rStyle w:val="c7"/>
        </w:rPr>
        <w:t xml:space="preserve">По сторонам  – качаются ромашки, </w:t>
      </w:r>
    </w:p>
    <w:p w:rsidR="00200F02" w:rsidRDefault="00200F02" w:rsidP="00200F02">
      <w:pPr>
        <w:pStyle w:val="c4"/>
      </w:pPr>
      <w:r>
        <w:rPr>
          <w:rStyle w:val="c7"/>
        </w:rPr>
        <w:t xml:space="preserve">И зной звенит во все свои звонки, </w:t>
      </w:r>
    </w:p>
    <w:p w:rsidR="00200F02" w:rsidRDefault="00200F02" w:rsidP="00200F02">
      <w:pPr>
        <w:pStyle w:val="c4"/>
      </w:pPr>
      <w:r>
        <w:rPr>
          <w:rStyle w:val="c7"/>
        </w:rPr>
        <w:t xml:space="preserve">И тень зовут росистые леса... </w:t>
      </w:r>
    </w:p>
    <w:p w:rsidR="00200F02" w:rsidRDefault="00200F02" w:rsidP="00200F02">
      <w:pPr>
        <w:pStyle w:val="c4"/>
      </w:pPr>
      <w:r>
        <w:rPr>
          <w:rStyle w:val="c7"/>
        </w:rPr>
        <w:t xml:space="preserve">Как царь любил богатые чертоги, </w:t>
      </w:r>
    </w:p>
    <w:p w:rsidR="00200F02" w:rsidRDefault="00200F02" w:rsidP="00200F02">
      <w:pPr>
        <w:pStyle w:val="c4"/>
      </w:pPr>
      <w:r>
        <w:rPr>
          <w:rStyle w:val="c7"/>
        </w:rPr>
        <w:lastRenderedPageBreak/>
        <w:t xml:space="preserve">Так полюбил я древние дороги </w:t>
      </w:r>
    </w:p>
    <w:p w:rsidR="00200F02" w:rsidRDefault="00200F02" w:rsidP="00200F02">
      <w:pPr>
        <w:pStyle w:val="c4"/>
      </w:pPr>
      <w:r>
        <w:rPr>
          <w:rStyle w:val="c7"/>
        </w:rPr>
        <w:t xml:space="preserve">И голубые </w:t>
      </w:r>
    </w:p>
    <w:p w:rsidR="00200F02" w:rsidRDefault="00200F02" w:rsidP="00200F02">
      <w:pPr>
        <w:pStyle w:val="c4"/>
      </w:pPr>
      <w:r>
        <w:rPr>
          <w:rStyle w:val="c7"/>
        </w:rPr>
        <w:t xml:space="preserve">вечности глаза! </w:t>
      </w:r>
    </w:p>
    <w:p w:rsidR="00200F02" w:rsidRDefault="00200F02" w:rsidP="00200F02">
      <w:pPr>
        <w:pStyle w:val="c4"/>
      </w:pPr>
      <w:r>
        <w:rPr>
          <w:rStyle w:val="c7"/>
        </w:rPr>
        <w:t xml:space="preserve">То полусгнивший встретится овин, </w:t>
      </w:r>
    </w:p>
    <w:p w:rsidR="00200F02" w:rsidRDefault="00200F02" w:rsidP="00200F02">
      <w:pPr>
        <w:pStyle w:val="c4"/>
      </w:pPr>
      <w:r>
        <w:rPr>
          <w:rStyle w:val="c7"/>
        </w:rPr>
        <w:t xml:space="preserve">То хуторок с позеленевшей крышей, </w:t>
      </w:r>
    </w:p>
    <w:p w:rsidR="00200F02" w:rsidRDefault="00200F02" w:rsidP="00200F02">
      <w:pPr>
        <w:pStyle w:val="c4"/>
      </w:pPr>
      <w:r>
        <w:rPr>
          <w:rStyle w:val="c7"/>
        </w:rPr>
        <w:t xml:space="preserve">Где дремлет пыль и обитают мыши </w:t>
      </w:r>
    </w:p>
    <w:p w:rsidR="00200F02" w:rsidRDefault="00200F02" w:rsidP="00200F02">
      <w:pPr>
        <w:pStyle w:val="c4"/>
      </w:pPr>
      <w:r>
        <w:rPr>
          <w:rStyle w:val="c7"/>
        </w:rPr>
        <w:t xml:space="preserve">Да нелюдимый филин-властелин. </w:t>
      </w:r>
    </w:p>
    <w:p w:rsidR="00200F02" w:rsidRDefault="00200F02" w:rsidP="00200F02">
      <w:pPr>
        <w:pStyle w:val="c4"/>
      </w:pPr>
      <w:r>
        <w:rPr>
          <w:rStyle w:val="c7"/>
        </w:rPr>
        <w:t xml:space="preserve">То по холмам, как три богатыря, </w:t>
      </w:r>
    </w:p>
    <w:p w:rsidR="00200F02" w:rsidRDefault="00200F02" w:rsidP="00200F02">
      <w:pPr>
        <w:pStyle w:val="c4"/>
      </w:pPr>
      <w:r>
        <w:rPr>
          <w:rStyle w:val="c7"/>
        </w:rPr>
        <w:t xml:space="preserve">Еще порой проскачут верховые, </w:t>
      </w:r>
    </w:p>
    <w:p w:rsidR="00200F02" w:rsidRDefault="00200F02" w:rsidP="00200F02">
      <w:pPr>
        <w:pStyle w:val="c4"/>
      </w:pPr>
      <w:r>
        <w:rPr>
          <w:rStyle w:val="c7"/>
        </w:rPr>
        <w:t xml:space="preserve">И снова – глушь, забывчивость, заря, </w:t>
      </w:r>
    </w:p>
    <w:p w:rsidR="00200F02" w:rsidRDefault="00200F02" w:rsidP="00200F02">
      <w:pPr>
        <w:pStyle w:val="c4"/>
      </w:pPr>
      <w:r>
        <w:rPr>
          <w:rStyle w:val="c7"/>
        </w:rPr>
        <w:t xml:space="preserve">Все пыль, все пыль да знаки верстовые... </w:t>
      </w:r>
    </w:p>
    <w:p w:rsidR="00200F02" w:rsidRDefault="00200F02" w:rsidP="00200F02">
      <w:pPr>
        <w:pStyle w:val="c4"/>
      </w:pPr>
      <w:r>
        <w:rPr>
          <w:rStyle w:val="c7"/>
        </w:rPr>
        <w:t xml:space="preserve">Здесь каждый славен – </w:t>
      </w:r>
    </w:p>
    <w:p w:rsidR="00200F02" w:rsidRDefault="00200F02" w:rsidP="00200F02">
      <w:pPr>
        <w:pStyle w:val="c4"/>
      </w:pPr>
      <w:r>
        <w:rPr>
          <w:rStyle w:val="c7"/>
        </w:rPr>
        <w:t xml:space="preserve">мертвый и живой! </w:t>
      </w:r>
    </w:p>
    <w:p w:rsidR="00200F02" w:rsidRDefault="00200F02" w:rsidP="00200F02">
      <w:pPr>
        <w:pStyle w:val="c4"/>
      </w:pPr>
      <w:r>
        <w:rPr>
          <w:rStyle w:val="c7"/>
        </w:rPr>
        <w:t xml:space="preserve">И оттого, в любви своей не каясь, </w:t>
      </w:r>
    </w:p>
    <w:p w:rsidR="00200F02" w:rsidRDefault="00200F02" w:rsidP="00200F02">
      <w:pPr>
        <w:pStyle w:val="c4"/>
      </w:pPr>
      <w:r>
        <w:rPr>
          <w:rStyle w:val="c7"/>
        </w:rPr>
        <w:t xml:space="preserve">Душа, как лист, звенит, перекликаясь </w:t>
      </w:r>
    </w:p>
    <w:p w:rsidR="00200F02" w:rsidRDefault="00200F02" w:rsidP="00200F02">
      <w:pPr>
        <w:pStyle w:val="c4"/>
      </w:pPr>
      <w:r>
        <w:rPr>
          <w:rStyle w:val="c7"/>
        </w:rPr>
        <w:t xml:space="preserve">Со всей звенящей солнечной листвой, </w:t>
      </w:r>
    </w:p>
    <w:p w:rsidR="00200F02" w:rsidRDefault="00200F02" w:rsidP="00200F02">
      <w:pPr>
        <w:pStyle w:val="c4"/>
      </w:pPr>
      <w:r>
        <w:rPr>
          <w:rStyle w:val="c7"/>
        </w:rPr>
        <w:t xml:space="preserve">Перекликаясь с теми, кто прошел, </w:t>
      </w:r>
    </w:p>
    <w:p w:rsidR="00200F02" w:rsidRDefault="00200F02" w:rsidP="00200F02">
      <w:pPr>
        <w:pStyle w:val="c4"/>
      </w:pPr>
      <w:r>
        <w:rPr>
          <w:rStyle w:val="c7"/>
        </w:rPr>
        <w:t xml:space="preserve">Перекликаясь с теми, кто проходит... </w:t>
      </w:r>
    </w:p>
    <w:p w:rsidR="00200F02" w:rsidRDefault="00200F02" w:rsidP="00200F02">
      <w:pPr>
        <w:pStyle w:val="c4"/>
      </w:pPr>
      <w:r>
        <w:rPr>
          <w:rStyle w:val="c7"/>
        </w:rPr>
        <w:t xml:space="preserve">Здесь русский дух в веках произошел, </w:t>
      </w:r>
    </w:p>
    <w:p w:rsidR="00200F02" w:rsidRDefault="00200F02" w:rsidP="00200F02">
      <w:pPr>
        <w:pStyle w:val="c4"/>
      </w:pPr>
      <w:r>
        <w:rPr>
          <w:rStyle w:val="c7"/>
        </w:rPr>
        <w:t xml:space="preserve">И ничего на ней не происходит. </w:t>
      </w:r>
    </w:p>
    <w:p w:rsidR="00200F02" w:rsidRDefault="00200F02" w:rsidP="00200F02">
      <w:pPr>
        <w:pStyle w:val="c4"/>
      </w:pPr>
      <w:r>
        <w:rPr>
          <w:rStyle w:val="c7"/>
        </w:rPr>
        <w:t xml:space="preserve">Но этот дух пройдет через века! </w:t>
      </w:r>
    </w:p>
    <w:p w:rsidR="00200F02" w:rsidRDefault="00200F02" w:rsidP="00200F02">
      <w:pPr>
        <w:pStyle w:val="c4"/>
      </w:pPr>
      <w:r>
        <w:rPr>
          <w:rStyle w:val="c7"/>
        </w:rPr>
        <w:t xml:space="preserve">И пусть травой покроется дорога, </w:t>
      </w:r>
    </w:p>
    <w:p w:rsidR="00200F02" w:rsidRDefault="00200F02" w:rsidP="00200F02">
      <w:pPr>
        <w:pStyle w:val="c4"/>
      </w:pPr>
      <w:r>
        <w:rPr>
          <w:rStyle w:val="c7"/>
        </w:rPr>
        <w:t xml:space="preserve">И пусть над ней, печальные немного, </w:t>
      </w:r>
    </w:p>
    <w:p w:rsidR="00200F02" w:rsidRDefault="00200F02" w:rsidP="00200F02">
      <w:pPr>
        <w:pStyle w:val="c4"/>
      </w:pPr>
      <w:r>
        <w:rPr>
          <w:rStyle w:val="c7"/>
        </w:rPr>
        <w:t>Плывут, плывут, как мысли, облака...</w:t>
      </w:r>
    </w:p>
    <w:p w:rsidR="00200F02" w:rsidRDefault="00200F02" w:rsidP="00200F02">
      <w:pPr>
        <w:pStyle w:val="c4"/>
      </w:pPr>
      <w:r>
        <w:rPr>
          <w:rStyle w:val="c7"/>
        </w:rPr>
        <w:t>(Н. Рубцов)</w:t>
      </w:r>
    </w:p>
    <w:p w:rsidR="00200F02" w:rsidRDefault="00200F02" w:rsidP="00200F02">
      <w:pPr>
        <w:pStyle w:val="c4"/>
      </w:pPr>
      <w:r>
        <w:rPr>
          <w:rStyle w:val="c7"/>
        </w:rPr>
        <w:t> </w:t>
      </w:r>
    </w:p>
    <w:p w:rsidR="00200F02" w:rsidRDefault="00200F02" w:rsidP="00200F02">
      <w:pPr>
        <w:pStyle w:val="c4"/>
      </w:pPr>
      <w:r>
        <w:rPr>
          <w:rStyle w:val="c7"/>
        </w:rPr>
        <w:lastRenderedPageBreak/>
        <w:t>Ведущий: Многие дороги существуют веками. Подумать только, мы можем и сегодня идти тем же путем, каким ходили наши предки много веков назад. А что ещё пришло к нам сквозь века?</w:t>
      </w:r>
    </w:p>
    <w:p w:rsidR="00200F02" w:rsidRDefault="00200F02" w:rsidP="00200F02">
      <w:pPr>
        <w:pStyle w:val="c4"/>
      </w:pPr>
      <w:r>
        <w:rPr>
          <w:rStyle w:val="c7"/>
        </w:rPr>
        <w:t>Ученик читает наизусть стихотворение.</w:t>
      </w:r>
    </w:p>
    <w:p w:rsidR="00200F02" w:rsidRDefault="00200F02" w:rsidP="00200F02">
      <w:pPr>
        <w:pStyle w:val="c4"/>
      </w:pPr>
      <w:r>
        <w:rPr>
          <w:rStyle w:val="c7"/>
        </w:rPr>
        <w:t>Душа хранит</w:t>
      </w:r>
    </w:p>
    <w:p w:rsidR="00200F02" w:rsidRDefault="00200F02" w:rsidP="00200F02">
      <w:pPr>
        <w:pStyle w:val="c4"/>
      </w:pPr>
      <w:r>
        <w:rPr>
          <w:rStyle w:val="c7"/>
        </w:rPr>
        <w:t xml:space="preserve">Вода недвижнее стекла. </w:t>
      </w:r>
    </w:p>
    <w:p w:rsidR="00200F02" w:rsidRDefault="00200F02" w:rsidP="00200F02">
      <w:pPr>
        <w:pStyle w:val="c4"/>
      </w:pPr>
      <w:r>
        <w:rPr>
          <w:rStyle w:val="c7"/>
        </w:rPr>
        <w:t xml:space="preserve">И в глубине ее светло. </w:t>
      </w:r>
    </w:p>
    <w:p w:rsidR="00200F02" w:rsidRDefault="00200F02" w:rsidP="00200F02">
      <w:pPr>
        <w:pStyle w:val="c4"/>
      </w:pPr>
      <w:r>
        <w:rPr>
          <w:rStyle w:val="c7"/>
        </w:rPr>
        <w:t xml:space="preserve">И только щука, как стрела, </w:t>
      </w:r>
    </w:p>
    <w:p w:rsidR="00200F02" w:rsidRDefault="00200F02" w:rsidP="00200F02">
      <w:pPr>
        <w:pStyle w:val="c4"/>
      </w:pPr>
      <w:r>
        <w:rPr>
          <w:rStyle w:val="c7"/>
        </w:rPr>
        <w:t xml:space="preserve">Пронзает водное стекло. </w:t>
      </w:r>
    </w:p>
    <w:p w:rsidR="00200F02" w:rsidRDefault="00200F02" w:rsidP="00200F02">
      <w:pPr>
        <w:pStyle w:val="c4"/>
      </w:pPr>
      <w:r>
        <w:rPr>
          <w:rStyle w:val="c7"/>
        </w:rPr>
        <w:t> </w:t>
      </w:r>
    </w:p>
    <w:p w:rsidR="00200F02" w:rsidRDefault="00200F02" w:rsidP="00200F02">
      <w:pPr>
        <w:pStyle w:val="c4"/>
      </w:pPr>
      <w:r>
        <w:rPr>
          <w:rStyle w:val="c7"/>
        </w:rPr>
        <w:t xml:space="preserve">О, вид смиренный и родной! </w:t>
      </w:r>
    </w:p>
    <w:p w:rsidR="00200F02" w:rsidRDefault="00200F02" w:rsidP="00200F02">
      <w:pPr>
        <w:pStyle w:val="c4"/>
      </w:pPr>
      <w:r>
        <w:rPr>
          <w:rStyle w:val="c7"/>
        </w:rPr>
        <w:t xml:space="preserve">Березы, избы по буграм </w:t>
      </w:r>
    </w:p>
    <w:p w:rsidR="00200F02" w:rsidRDefault="00200F02" w:rsidP="00200F02">
      <w:pPr>
        <w:pStyle w:val="c4"/>
      </w:pPr>
      <w:r>
        <w:rPr>
          <w:rStyle w:val="c7"/>
        </w:rPr>
        <w:t xml:space="preserve">И, отраженный глубиной, </w:t>
      </w:r>
    </w:p>
    <w:p w:rsidR="00200F02" w:rsidRDefault="00200F02" w:rsidP="00200F02">
      <w:pPr>
        <w:pStyle w:val="c4"/>
      </w:pPr>
      <w:r>
        <w:rPr>
          <w:rStyle w:val="c7"/>
        </w:rPr>
        <w:t xml:space="preserve">Как сон столетний, божий храм. </w:t>
      </w:r>
    </w:p>
    <w:p w:rsidR="00200F02" w:rsidRDefault="00200F02" w:rsidP="00200F02">
      <w:pPr>
        <w:pStyle w:val="c4"/>
      </w:pPr>
      <w:r>
        <w:rPr>
          <w:rStyle w:val="c7"/>
        </w:rPr>
        <w:t> </w:t>
      </w:r>
    </w:p>
    <w:p w:rsidR="00200F02" w:rsidRDefault="00200F02" w:rsidP="00200F02">
      <w:pPr>
        <w:pStyle w:val="c4"/>
      </w:pPr>
      <w:r>
        <w:rPr>
          <w:rStyle w:val="c7"/>
        </w:rPr>
        <w:t xml:space="preserve">О, Русь – великий звездочет! </w:t>
      </w:r>
    </w:p>
    <w:p w:rsidR="00200F02" w:rsidRDefault="00200F02" w:rsidP="00200F02">
      <w:pPr>
        <w:pStyle w:val="c4"/>
      </w:pPr>
      <w:r>
        <w:rPr>
          <w:rStyle w:val="c7"/>
        </w:rPr>
        <w:t xml:space="preserve">Как звезд не свергнуть с высоты, </w:t>
      </w:r>
    </w:p>
    <w:p w:rsidR="00200F02" w:rsidRDefault="00200F02" w:rsidP="00200F02">
      <w:pPr>
        <w:pStyle w:val="c4"/>
      </w:pPr>
      <w:r>
        <w:rPr>
          <w:rStyle w:val="c7"/>
        </w:rPr>
        <w:t xml:space="preserve">Так век неслышно протечет, </w:t>
      </w:r>
    </w:p>
    <w:p w:rsidR="00200F02" w:rsidRDefault="00200F02" w:rsidP="00200F02">
      <w:pPr>
        <w:pStyle w:val="c4"/>
      </w:pPr>
      <w:r>
        <w:rPr>
          <w:rStyle w:val="c7"/>
        </w:rPr>
        <w:t xml:space="preserve">Не тронув этой красоты, </w:t>
      </w:r>
    </w:p>
    <w:p w:rsidR="00200F02" w:rsidRDefault="00200F02" w:rsidP="00200F02">
      <w:pPr>
        <w:pStyle w:val="c4"/>
      </w:pPr>
      <w:r>
        <w:rPr>
          <w:rStyle w:val="c7"/>
        </w:rPr>
        <w:t> </w:t>
      </w:r>
    </w:p>
    <w:p w:rsidR="00200F02" w:rsidRDefault="00200F02" w:rsidP="00200F02">
      <w:pPr>
        <w:pStyle w:val="c4"/>
      </w:pPr>
      <w:r>
        <w:rPr>
          <w:rStyle w:val="c7"/>
        </w:rPr>
        <w:t xml:space="preserve">Как будто древний этот вид </w:t>
      </w:r>
    </w:p>
    <w:p w:rsidR="00200F02" w:rsidRDefault="00200F02" w:rsidP="00200F02">
      <w:pPr>
        <w:pStyle w:val="c4"/>
      </w:pPr>
      <w:r>
        <w:rPr>
          <w:rStyle w:val="c7"/>
        </w:rPr>
        <w:t xml:space="preserve">Раз навсегда запечатлен </w:t>
      </w:r>
    </w:p>
    <w:p w:rsidR="00200F02" w:rsidRDefault="00200F02" w:rsidP="00200F02">
      <w:pPr>
        <w:pStyle w:val="c4"/>
      </w:pPr>
      <w:r>
        <w:rPr>
          <w:rStyle w:val="c7"/>
        </w:rPr>
        <w:t xml:space="preserve">В душе, которая хранит </w:t>
      </w:r>
    </w:p>
    <w:p w:rsidR="00200F02" w:rsidRDefault="00200F02" w:rsidP="00200F02">
      <w:pPr>
        <w:pStyle w:val="c4"/>
      </w:pPr>
      <w:r>
        <w:rPr>
          <w:rStyle w:val="c7"/>
        </w:rPr>
        <w:t>Всю красоту былых времен...</w:t>
      </w:r>
    </w:p>
    <w:p w:rsidR="00200F02" w:rsidRDefault="00200F02" w:rsidP="00200F02">
      <w:pPr>
        <w:pStyle w:val="c10"/>
      </w:pPr>
      <w:r>
        <w:rPr>
          <w:rStyle w:val="c7"/>
        </w:rPr>
        <w:t>(Н. Рубцов)</w:t>
      </w:r>
    </w:p>
    <w:p w:rsidR="00200F02" w:rsidRDefault="00200F02" w:rsidP="00200F02">
      <w:pPr>
        <w:pStyle w:val="c4"/>
      </w:pPr>
      <w:r>
        <w:rPr>
          <w:rStyle w:val="c7"/>
        </w:rPr>
        <w:t> </w:t>
      </w:r>
    </w:p>
    <w:p w:rsidR="00200F02" w:rsidRDefault="00200F02" w:rsidP="00200F02">
      <w:pPr>
        <w:pStyle w:val="c4"/>
      </w:pPr>
      <w:r>
        <w:rPr>
          <w:rStyle w:val="c7"/>
        </w:rPr>
        <w:t>Ведущий: Остались дороги, осталась наша родная природа, родники, реки, озера, луга, леса, остались древние храмы и остались книги.</w:t>
      </w:r>
    </w:p>
    <w:p w:rsidR="00200F02" w:rsidRDefault="00200F02" w:rsidP="00200F02">
      <w:pPr>
        <w:pStyle w:val="c4"/>
      </w:pPr>
      <w:r>
        <w:rPr>
          <w:rStyle w:val="c7"/>
        </w:rPr>
        <w:lastRenderedPageBreak/>
        <w:t> </w:t>
      </w:r>
    </w:p>
    <w:p w:rsidR="00200F02" w:rsidRDefault="00200F02" w:rsidP="00200F02">
      <w:pPr>
        <w:pStyle w:val="c4"/>
      </w:pPr>
      <w:r>
        <w:rPr>
          <w:rStyle w:val="c7"/>
        </w:rPr>
        <w:t>Ученик читает наизусть стихотворение.</w:t>
      </w:r>
    </w:p>
    <w:p w:rsidR="00200F02" w:rsidRDefault="00200F02" w:rsidP="00200F02">
      <w:pPr>
        <w:pStyle w:val="c4"/>
      </w:pPr>
      <w:r>
        <w:rPr>
          <w:rStyle w:val="c7"/>
        </w:rPr>
        <w:t> </w:t>
      </w:r>
    </w:p>
    <w:p w:rsidR="00200F02" w:rsidRDefault="00200F02" w:rsidP="00200F02">
      <w:pPr>
        <w:pStyle w:val="c4"/>
      </w:pPr>
      <w:r>
        <w:rPr>
          <w:rStyle w:val="c7"/>
        </w:rPr>
        <w:t xml:space="preserve">Меня влекут дороги Подмосковья, </w:t>
      </w:r>
    </w:p>
    <w:p w:rsidR="00200F02" w:rsidRDefault="00200F02" w:rsidP="00200F02">
      <w:pPr>
        <w:pStyle w:val="c4"/>
      </w:pPr>
      <w:r>
        <w:rPr>
          <w:rStyle w:val="c7"/>
        </w:rPr>
        <w:t xml:space="preserve">Как будто клад я закопала там, </w:t>
      </w:r>
    </w:p>
    <w:p w:rsidR="00200F02" w:rsidRDefault="00200F02" w:rsidP="00200F02">
      <w:pPr>
        <w:pStyle w:val="c4"/>
      </w:pPr>
      <w:r>
        <w:rPr>
          <w:rStyle w:val="c7"/>
        </w:rPr>
        <w:t xml:space="preserve">Клад этот называется любовью, </w:t>
      </w:r>
    </w:p>
    <w:p w:rsidR="00200F02" w:rsidRDefault="00200F02" w:rsidP="00200F02">
      <w:pPr>
        <w:pStyle w:val="c4"/>
      </w:pPr>
      <w:r>
        <w:rPr>
          <w:rStyle w:val="c7"/>
        </w:rPr>
        <w:t>И я его тебе сейчас отдам.</w:t>
      </w:r>
    </w:p>
    <w:p w:rsidR="00200F02" w:rsidRDefault="00200F02" w:rsidP="00200F02">
      <w:pPr>
        <w:pStyle w:val="c4"/>
      </w:pPr>
      <w:r>
        <w:rPr>
          <w:rStyle w:val="c7"/>
        </w:rPr>
        <w:t xml:space="preserve">И в кронах лип столетняя дремота, </w:t>
      </w:r>
    </w:p>
    <w:p w:rsidR="00200F02" w:rsidRDefault="00200F02" w:rsidP="00200F02">
      <w:pPr>
        <w:pStyle w:val="c4"/>
      </w:pPr>
      <w:r>
        <w:rPr>
          <w:rStyle w:val="c7"/>
        </w:rPr>
        <w:t xml:space="preserve">И Пушкин, Герцен. Что за имена! </w:t>
      </w:r>
    </w:p>
    <w:p w:rsidR="00200F02" w:rsidRDefault="00200F02" w:rsidP="00200F02">
      <w:pPr>
        <w:pStyle w:val="c4"/>
      </w:pPr>
      <w:r>
        <w:rPr>
          <w:rStyle w:val="c7"/>
        </w:rPr>
        <w:t xml:space="preserve">Мы близки от такого поворота, </w:t>
      </w:r>
    </w:p>
    <w:p w:rsidR="00200F02" w:rsidRDefault="00200F02" w:rsidP="00200F02">
      <w:pPr>
        <w:pStyle w:val="c4"/>
      </w:pPr>
      <w:r>
        <w:rPr>
          <w:rStyle w:val="c7"/>
        </w:rPr>
        <w:t>Где вся окрестность на века видна.</w:t>
      </w:r>
    </w:p>
    <w:p w:rsidR="00200F02" w:rsidRDefault="00200F02" w:rsidP="00200F02">
      <w:pPr>
        <w:pStyle w:val="c4"/>
      </w:pPr>
      <w:r>
        <w:rPr>
          <w:rStyle w:val="c7"/>
        </w:rPr>
        <w:t xml:space="preserve">А та дорога, где Донской когда-то </w:t>
      </w:r>
    </w:p>
    <w:p w:rsidR="00200F02" w:rsidRDefault="00200F02" w:rsidP="00200F02">
      <w:pPr>
        <w:pStyle w:val="c4"/>
      </w:pPr>
      <w:r>
        <w:rPr>
          <w:rStyle w:val="c7"/>
        </w:rPr>
        <w:t xml:space="preserve">Вел рать свою в немыслимый поход, </w:t>
      </w:r>
    </w:p>
    <w:p w:rsidR="00200F02" w:rsidRDefault="00200F02" w:rsidP="00200F02">
      <w:pPr>
        <w:pStyle w:val="c4"/>
      </w:pPr>
      <w:r>
        <w:rPr>
          <w:rStyle w:val="c7"/>
        </w:rPr>
        <w:t xml:space="preserve">Где ветер помнит клики супостата </w:t>
      </w:r>
    </w:p>
    <w:p w:rsidR="00200F02" w:rsidRDefault="00200F02" w:rsidP="00200F02">
      <w:pPr>
        <w:pStyle w:val="c4"/>
      </w:pPr>
      <w:r>
        <w:rPr>
          <w:rStyle w:val="c7"/>
        </w:rPr>
        <w:t>И клич победы на крылах несет</w:t>
      </w:r>
    </w:p>
    <w:p w:rsidR="00200F02" w:rsidRDefault="00200F02" w:rsidP="00200F02">
      <w:pPr>
        <w:pStyle w:val="c4"/>
      </w:pPr>
      <w:r>
        <w:rPr>
          <w:rStyle w:val="c7"/>
        </w:rPr>
        <w:t>(А. Ахматова)</w:t>
      </w:r>
    </w:p>
    <w:p w:rsidR="00200F02" w:rsidRDefault="00200F02" w:rsidP="00200F02">
      <w:pPr>
        <w:pStyle w:val="c4"/>
      </w:pPr>
      <w:r>
        <w:rPr>
          <w:rStyle w:val="c7"/>
        </w:rPr>
        <w:t>Ведущий: Давайте и мы попробуем посмотреть в глубь веков и увидеть судьбу книги на Руси.</w:t>
      </w:r>
    </w:p>
    <w:p w:rsidR="00200F02" w:rsidRDefault="00200F02" w:rsidP="00200F02">
      <w:pPr>
        <w:pStyle w:val="c4"/>
      </w:pPr>
      <w:r>
        <w:rPr>
          <w:rStyle w:val="c7"/>
        </w:rPr>
        <w:t> </w:t>
      </w:r>
    </w:p>
    <w:p w:rsidR="00200F02" w:rsidRDefault="00200F02" w:rsidP="00200F02">
      <w:pPr>
        <w:pStyle w:val="c4"/>
      </w:pPr>
      <w:r>
        <w:rPr>
          <w:rStyle w:val="c7"/>
        </w:rPr>
        <w:t>Ученик кратко рассказывает о славянской письменности, созданной Кириллом и Мефодием, о её приходе на Русь; о том, что в течение многих лет (целые века) книги были рукописными.</w:t>
      </w:r>
    </w:p>
    <w:p w:rsidR="00200F02" w:rsidRDefault="00200F02" w:rsidP="00200F02">
      <w:pPr>
        <w:pStyle w:val="c4"/>
      </w:pPr>
      <w:r>
        <w:rPr>
          <w:rStyle w:val="c7"/>
        </w:rPr>
        <w:t>Ученик читает отрывок из трагедии А.С. Пушкина «Борис Годунов».</w:t>
      </w:r>
    </w:p>
    <w:p w:rsidR="00200F02" w:rsidRDefault="00200F02" w:rsidP="00200F02">
      <w:pPr>
        <w:pStyle w:val="c4"/>
      </w:pPr>
      <w:r>
        <w:rPr>
          <w:rStyle w:val="c7"/>
        </w:rPr>
        <w:t>Еще одно, последнее сказанье —</w:t>
      </w:r>
    </w:p>
    <w:p w:rsidR="00200F02" w:rsidRDefault="00200F02" w:rsidP="00200F02">
      <w:pPr>
        <w:pStyle w:val="c4"/>
      </w:pPr>
      <w:r>
        <w:rPr>
          <w:rStyle w:val="c7"/>
        </w:rPr>
        <w:t>И летопись окончена моя,</w:t>
      </w:r>
    </w:p>
    <w:p w:rsidR="00200F02" w:rsidRDefault="00200F02" w:rsidP="00200F02">
      <w:pPr>
        <w:pStyle w:val="c4"/>
      </w:pPr>
      <w:r>
        <w:rPr>
          <w:rStyle w:val="c7"/>
        </w:rPr>
        <w:t>Исполнен долг, завещанный от бога</w:t>
      </w:r>
    </w:p>
    <w:p w:rsidR="00200F02" w:rsidRDefault="00200F02" w:rsidP="00200F02">
      <w:pPr>
        <w:pStyle w:val="c4"/>
      </w:pPr>
      <w:r>
        <w:rPr>
          <w:rStyle w:val="c7"/>
        </w:rPr>
        <w:t>Мне, грешному. Недаром многих лет</w:t>
      </w:r>
    </w:p>
    <w:p w:rsidR="00200F02" w:rsidRDefault="00200F02" w:rsidP="00200F02">
      <w:pPr>
        <w:pStyle w:val="c4"/>
      </w:pPr>
      <w:r>
        <w:rPr>
          <w:rStyle w:val="c7"/>
        </w:rPr>
        <w:t>Свидетелем господь меня поставил</w:t>
      </w:r>
    </w:p>
    <w:p w:rsidR="00200F02" w:rsidRDefault="00200F02" w:rsidP="00200F02">
      <w:pPr>
        <w:pStyle w:val="c4"/>
      </w:pPr>
      <w:r>
        <w:rPr>
          <w:rStyle w:val="c7"/>
        </w:rPr>
        <w:lastRenderedPageBreak/>
        <w:t>И книжному искусству вразумил;</w:t>
      </w:r>
    </w:p>
    <w:p w:rsidR="00200F02" w:rsidRDefault="00200F02" w:rsidP="00200F02">
      <w:pPr>
        <w:pStyle w:val="c4"/>
      </w:pPr>
      <w:r>
        <w:rPr>
          <w:rStyle w:val="c7"/>
        </w:rPr>
        <w:t>Когда-нибудь монах трудолюбивый</w:t>
      </w:r>
    </w:p>
    <w:p w:rsidR="00200F02" w:rsidRDefault="00200F02" w:rsidP="00200F02">
      <w:pPr>
        <w:pStyle w:val="c4"/>
      </w:pPr>
      <w:r>
        <w:rPr>
          <w:rStyle w:val="c7"/>
        </w:rPr>
        <w:t>Найдет мой труд усердный, безымянный,</w:t>
      </w:r>
    </w:p>
    <w:p w:rsidR="00200F02" w:rsidRDefault="00200F02" w:rsidP="00200F02">
      <w:pPr>
        <w:pStyle w:val="c4"/>
      </w:pPr>
      <w:r>
        <w:rPr>
          <w:rStyle w:val="c7"/>
        </w:rPr>
        <w:t>Засветит он, как я, свою лампаду —</w:t>
      </w:r>
    </w:p>
    <w:p w:rsidR="00200F02" w:rsidRDefault="00200F02" w:rsidP="00200F02">
      <w:pPr>
        <w:pStyle w:val="c4"/>
      </w:pPr>
      <w:r>
        <w:rPr>
          <w:rStyle w:val="c7"/>
        </w:rPr>
        <w:t>И, пыль веков от хартий отряхнув,</w:t>
      </w:r>
    </w:p>
    <w:p w:rsidR="00200F02" w:rsidRDefault="00200F02" w:rsidP="00200F02">
      <w:pPr>
        <w:pStyle w:val="c4"/>
      </w:pPr>
      <w:r>
        <w:rPr>
          <w:rStyle w:val="c7"/>
        </w:rPr>
        <w:t>Правдивые сказанья перепишет,</w:t>
      </w:r>
    </w:p>
    <w:p w:rsidR="00200F02" w:rsidRDefault="00200F02" w:rsidP="00200F02">
      <w:pPr>
        <w:pStyle w:val="c4"/>
      </w:pPr>
      <w:r>
        <w:rPr>
          <w:rStyle w:val="c7"/>
        </w:rPr>
        <w:t>Да ведают потомки православных</w:t>
      </w:r>
    </w:p>
    <w:p w:rsidR="00200F02" w:rsidRDefault="00200F02" w:rsidP="00200F02">
      <w:pPr>
        <w:pStyle w:val="c4"/>
      </w:pPr>
      <w:r>
        <w:rPr>
          <w:rStyle w:val="c7"/>
        </w:rPr>
        <w:t>Земли родной минувшую судьбу,</w:t>
      </w:r>
    </w:p>
    <w:p w:rsidR="00200F02" w:rsidRDefault="00200F02" w:rsidP="00200F02">
      <w:pPr>
        <w:pStyle w:val="c4"/>
      </w:pPr>
      <w:r>
        <w:rPr>
          <w:rStyle w:val="c7"/>
        </w:rPr>
        <w:t>Своих царей великих поминают</w:t>
      </w:r>
    </w:p>
    <w:p w:rsidR="00200F02" w:rsidRDefault="00200F02" w:rsidP="00200F02">
      <w:pPr>
        <w:pStyle w:val="c4"/>
      </w:pPr>
      <w:r>
        <w:rPr>
          <w:rStyle w:val="c7"/>
        </w:rPr>
        <w:t>За их труды, за славу, за добро —</w:t>
      </w:r>
    </w:p>
    <w:p w:rsidR="00200F02" w:rsidRDefault="00200F02" w:rsidP="00200F02">
      <w:pPr>
        <w:pStyle w:val="c4"/>
      </w:pPr>
      <w:r>
        <w:rPr>
          <w:rStyle w:val="c7"/>
        </w:rPr>
        <w:t>А за грехи, за темные деянья</w:t>
      </w:r>
    </w:p>
    <w:p w:rsidR="00200F02" w:rsidRDefault="00200F02" w:rsidP="00200F02">
      <w:pPr>
        <w:pStyle w:val="c4"/>
      </w:pPr>
      <w:r>
        <w:rPr>
          <w:rStyle w:val="c7"/>
        </w:rPr>
        <w:t>Спасителя смиренно умоляют.</w:t>
      </w:r>
    </w:p>
    <w:p w:rsidR="00200F02" w:rsidRDefault="00200F02" w:rsidP="00200F02">
      <w:pPr>
        <w:pStyle w:val="c4"/>
      </w:pPr>
      <w:r>
        <w:rPr>
          <w:rStyle w:val="c7"/>
        </w:rPr>
        <w:t>На старости я сызнова живу,</w:t>
      </w:r>
    </w:p>
    <w:p w:rsidR="00200F02" w:rsidRDefault="00200F02" w:rsidP="00200F02">
      <w:pPr>
        <w:pStyle w:val="c4"/>
      </w:pPr>
      <w:r>
        <w:rPr>
          <w:rStyle w:val="c7"/>
        </w:rPr>
        <w:t>Минувшее проходит предо мною —</w:t>
      </w:r>
    </w:p>
    <w:p w:rsidR="00200F02" w:rsidRDefault="00200F02" w:rsidP="00200F02">
      <w:pPr>
        <w:pStyle w:val="c4"/>
      </w:pPr>
      <w:r>
        <w:rPr>
          <w:rStyle w:val="c7"/>
        </w:rPr>
        <w:t>Давно ль оно неслось, событий полно,</w:t>
      </w:r>
    </w:p>
    <w:p w:rsidR="00200F02" w:rsidRDefault="00200F02" w:rsidP="00200F02">
      <w:pPr>
        <w:pStyle w:val="c4"/>
      </w:pPr>
      <w:r>
        <w:rPr>
          <w:rStyle w:val="c7"/>
        </w:rPr>
        <w:t>Волнуяся, как море-окиян?</w:t>
      </w:r>
    </w:p>
    <w:p w:rsidR="00200F02" w:rsidRDefault="00200F02" w:rsidP="00200F02">
      <w:pPr>
        <w:pStyle w:val="c4"/>
      </w:pPr>
      <w:r>
        <w:rPr>
          <w:rStyle w:val="c7"/>
        </w:rPr>
        <w:t>Теперь оно безмолвно и спокойно,</w:t>
      </w:r>
    </w:p>
    <w:p w:rsidR="00200F02" w:rsidRDefault="00200F02" w:rsidP="00200F02">
      <w:pPr>
        <w:pStyle w:val="c4"/>
      </w:pPr>
      <w:r>
        <w:rPr>
          <w:rStyle w:val="c7"/>
        </w:rPr>
        <w:t>Не много лиц мне память сохранила,</w:t>
      </w:r>
    </w:p>
    <w:p w:rsidR="00200F02" w:rsidRDefault="00200F02" w:rsidP="00200F02">
      <w:pPr>
        <w:pStyle w:val="c4"/>
      </w:pPr>
      <w:r>
        <w:rPr>
          <w:rStyle w:val="c7"/>
        </w:rPr>
        <w:t>Не много слов доходят до меня,</w:t>
      </w:r>
    </w:p>
    <w:p w:rsidR="00200F02" w:rsidRDefault="00200F02" w:rsidP="00200F02">
      <w:pPr>
        <w:pStyle w:val="c4"/>
      </w:pPr>
      <w:r>
        <w:rPr>
          <w:rStyle w:val="c7"/>
        </w:rPr>
        <w:t>А прочее погибло невозвратно...</w:t>
      </w:r>
    </w:p>
    <w:p w:rsidR="00200F02" w:rsidRDefault="00200F02" w:rsidP="00200F02">
      <w:pPr>
        <w:pStyle w:val="c4"/>
      </w:pPr>
      <w:r>
        <w:rPr>
          <w:rStyle w:val="c7"/>
        </w:rPr>
        <w:t>Но близок день, лампада догорает —</w:t>
      </w:r>
    </w:p>
    <w:p w:rsidR="00200F02" w:rsidRDefault="00200F02" w:rsidP="00200F02">
      <w:pPr>
        <w:pStyle w:val="c4"/>
      </w:pPr>
      <w:r>
        <w:rPr>
          <w:rStyle w:val="c7"/>
        </w:rPr>
        <w:t>Еще одно, последнее сказанье.</w:t>
      </w:r>
    </w:p>
    <w:p w:rsidR="00200F02" w:rsidRDefault="00200F02" w:rsidP="00200F02">
      <w:pPr>
        <w:pStyle w:val="c4"/>
      </w:pPr>
      <w:r>
        <w:rPr>
          <w:rStyle w:val="c7"/>
        </w:rPr>
        <w:t>Ученик рассказывает о том, что просвещение было теснейшим образом связано с христианством, что книги создавались и переписывались при монастырях. Рассказывает о создании рукописных книг.</w:t>
      </w:r>
    </w:p>
    <w:p w:rsidR="00200F02" w:rsidRDefault="00200F02" w:rsidP="00200F02">
      <w:pPr>
        <w:pStyle w:val="c4"/>
      </w:pPr>
      <w:r>
        <w:rPr>
          <w:rStyle w:val="c6"/>
        </w:rPr>
        <w:t> </w:t>
      </w:r>
    </w:p>
    <w:p w:rsidR="00200F02" w:rsidRDefault="00200F02" w:rsidP="00200F02">
      <w:pPr>
        <w:pStyle w:val="c4"/>
      </w:pPr>
      <w:r>
        <w:rPr>
          <w:rStyle w:val="c7"/>
        </w:rPr>
        <w:t>Ученик читает наизусть стихотворение.</w:t>
      </w:r>
    </w:p>
    <w:p w:rsidR="00200F02" w:rsidRDefault="00200F02" w:rsidP="00200F02">
      <w:pPr>
        <w:pStyle w:val="c4"/>
      </w:pPr>
      <w:r>
        <w:rPr>
          <w:rStyle w:val="c7"/>
        </w:rPr>
        <w:lastRenderedPageBreak/>
        <w:t>Бежецк</w:t>
      </w:r>
    </w:p>
    <w:p w:rsidR="00200F02" w:rsidRDefault="00200F02" w:rsidP="00200F02">
      <w:pPr>
        <w:pStyle w:val="c4"/>
      </w:pPr>
      <w:r>
        <w:rPr>
          <w:rStyle w:val="c7"/>
        </w:rPr>
        <w:t xml:space="preserve">Там белые церкви и звонкий, светящийся лед, </w:t>
      </w:r>
    </w:p>
    <w:p w:rsidR="00200F02" w:rsidRDefault="00200F02" w:rsidP="00200F02">
      <w:pPr>
        <w:pStyle w:val="c4"/>
      </w:pPr>
      <w:r>
        <w:rPr>
          <w:rStyle w:val="c7"/>
        </w:rPr>
        <w:t xml:space="preserve">Там милого сына цветут васильковые очи. </w:t>
      </w:r>
    </w:p>
    <w:p w:rsidR="00200F02" w:rsidRDefault="00200F02" w:rsidP="00200F02">
      <w:pPr>
        <w:pStyle w:val="c4"/>
      </w:pPr>
      <w:r>
        <w:rPr>
          <w:rStyle w:val="c7"/>
        </w:rPr>
        <w:t xml:space="preserve">Над городом древним алмазные русские ночи </w:t>
      </w:r>
    </w:p>
    <w:p w:rsidR="00200F02" w:rsidRDefault="00200F02" w:rsidP="00200F02">
      <w:pPr>
        <w:pStyle w:val="c4"/>
      </w:pPr>
      <w:r>
        <w:rPr>
          <w:rStyle w:val="c7"/>
        </w:rPr>
        <w:t>И серп поднебесный желтее, чем липовый мед.</w:t>
      </w:r>
    </w:p>
    <w:p w:rsidR="00200F02" w:rsidRDefault="00200F02" w:rsidP="00200F02">
      <w:pPr>
        <w:pStyle w:val="c4"/>
      </w:pPr>
      <w:r>
        <w:rPr>
          <w:rStyle w:val="c7"/>
        </w:rPr>
        <w:t xml:space="preserve">Там вьюги сухие взлетают с заречных полей, </w:t>
      </w:r>
    </w:p>
    <w:p w:rsidR="00200F02" w:rsidRDefault="00200F02" w:rsidP="00200F02">
      <w:pPr>
        <w:pStyle w:val="c4"/>
      </w:pPr>
      <w:r>
        <w:rPr>
          <w:rStyle w:val="c7"/>
        </w:rPr>
        <w:t xml:space="preserve">И люди, как ангелы, Божьему Празднику рады, </w:t>
      </w:r>
    </w:p>
    <w:p w:rsidR="00200F02" w:rsidRDefault="00200F02" w:rsidP="00200F02">
      <w:pPr>
        <w:pStyle w:val="c4"/>
      </w:pPr>
      <w:r>
        <w:rPr>
          <w:rStyle w:val="c7"/>
        </w:rPr>
        <w:t xml:space="preserve">Прибрали светлицу, зажгли у киота лампады, </w:t>
      </w:r>
    </w:p>
    <w:p w:rsidR="00200F02" w:rsidRDefault="00200F02" w:rsidP="00200F02">
      <w:pPr>
        <w:pStyle w:val="c4"/>
      </w:pPr>
      <w:r>
        <w:rPr>
          <w:rStyle w:val="c7"/>
        </w:rPr>
        <w:t>И Книга Благая лежит на дубовом столе…</w:t>
      </w:r>
    </w:p>
    <w:p w:rsidR="00200F02" w:rsidRDefault="00200F02" w:rsidP="00200F02">
      <w:pPr>
        <w:pStyle w:val="c4"/>
      </w:pPr>
      <w:r>
        <w:rPr>
          <w:rStyle w:val="c7"/>
        </w:rPr>
        <w:t>(А. Ахматова)</w:t>
      </w:r>
    </w:p>
    <w:p w:rsidR="00200F02" w:rsidRDefault="00200F02" w:rsidP="00200F02">
      <w:pPr>
        <w:pStyle w:val="c4"/>
      </w:pPr>
      <w:r>
        <w:rPr>
          <w:rStyle w:val="c7"/>
        </w:rPr>
        <w:t>Ведущий: Какие книги могли лежать на столе у людей тех веков?</w:t>
      </w:r>
    </w:p>
    <w:p w:rsidR="00200F02" w:rsidRDefault="00200F02" w:rsidP="00200F02">
      <w:pPr>
        <w:pStyle w:val="c4"/>
      </w:pPr>
      <w:r>
        <w:rPr>
          <w:rStyle w:val="c7"/>
        </w:rPr>
        <w:t> </w:t>
      </w:r>
    </w:p>
    <w:p w:rsidR="00200F02" w:rsidRDefault="00200F02" w:rsidP="00200F02">
      <w:pPr>
        <w:pStyle w:val="c4"/>
      </w:pPr>
      <w:r>
        <w:rPr>
          <w:rStyle w:val="c7"/>
        </w:rPr>
        <w:t>Ученик рассказывает о том, что появилась потребность в печатных книгах, о появлении первых печатных книг в России, об Иване Федорове. Если дети хорошо подготовлены, нужно рассказать об анонимной типографии и выпущенных ею книгах. Если подготовка слабее, сконцентрировать внимание только на Иване Федорове и книге «Апостол».</w:t>
      </w:r>
    </w:p>
    <w:p w:rsidR="00200F02" w:rsidRDefault="00200F02" w:rsidP="00200F02">
      <w:pPr>
        <w:pStyle w:val="c4"/>
      </w:pPr>
      <w:r>
        <w:rPr>
          <w:rStyle w:val="c6"/>
        </w:rPr>
        <w:t> </w:t>
      </w:r>
    </w:p>
    <w:p w:rsidR="00200F02" w:rsidRDefault="00200F02" w:rsidP="00200F02">
      <w:pPr>
        <w:pStyle w:val="c4"/>
      </w:pPr>
      <w:r>
        <w:rPr>
          <w:rStyle w:val="c7"/>
        </w:rPr>
        <w:t>Можно посмотреть всем вместе на большом экране презентацию о старинных книгах.</w:t>
      </w:r>
    </w:p>
    <w:p w:rsidR="00200F02" w:rsidRDefault="00200F02" w:rsidP="00200F02">
      <w:pPr>
        <w:pStyle w:val="c4"/>
      </w:pPr>
      <w:r>
        <w:rPr>
          <w:rStyle w:val="c7"/>
        </w:rPr>
        <w:t>Ученик читает наизусть стихотворение.</w:t>
      </w:r>
    </w:p>
    <w:p w:rsidR="00200F02" w:rsidRDefault="00200F02" w:rsidP="00200F02">
      <w:pPr>
        <w:pStyle w:val="c4"/>
      </w:pPr>
      <w:r>
        <w:rPr>
          <w:rStyle w:val="c7"/>
        </w:rPr>
        <w:t xml:space="preserve">Люблю вас, далекие пристани </w:t>
      </w:r>
    </w:p>
    <w:p w:rsidR="00200F02" w:rsidRDefault="00200F02" w:rsidP="00200F02">
      <w:pPr>
        <w:pStyle w:val="c4"/>
      </w:pPr>
      <w:r>
        <w:rPr>
          <w:rStyle w:val="c7"/>
        </w:rPr>
        <w:t xml:space="preserve">В провинции или деревне. </w:t>
      </w:r>
    </w:p>
    <w:p w:rsidR="00200F02" w:rsidRDefault="00200F02" w:rsidP="00200F02">
      <w:pPr>
        <w:pStyle w:val="c4"/>
      </w:pPr>
      <w:r>
        <w:rPr>
          <w:rStyle w:val="c7"/>
        </w:rPr>
        <w:t xml:space="preserve">Чем книга чернее и листанней, </w:t>
      </w:r>
    </w:p>
    <w:p w:rsidR="00200F02" w:rsidRDefault="00200F02" w:rsidP="00200F02">
      <w:pPr>
        <w:pStyle w:val="c4"/>
      </w:pPr>
      <w:r>
        <w:rPr>
          <w:rStyle w:val="c7"/>
        </w:rPr>
        <w:t>Тем прелесть ее задушевней.</w:t>
      </w:r>
    </w:p>
    <w:p w:rsidR="00200F02" w:rsidRDefault="00200F02" w:rsidP="00200F02">
      <w:pPr>
        <w:pStyle w:val="c4"/>
      </w:pPr>
      <w:r>
        <w:rPr>
          <w:rStyle w:val="c7"/>
        </w:rPr>
        <w:t> </w:t>
      </w:r>
    </w:p>
    <w:p w:rsidR="00200F02" w:rsidRDefault="00200F02" w:rsidP="00200F02">
      <w:pPr>
        <w:pStyle w:val="c4"/>
      </w:pPr>
      <w:r>
        <w:rPr>
          <w:rStyle w:val="c7"/>
        </w:rPr>
        <w:t xml:space="preserve">Обозы тяжелые двигая, </w:t>
      </w:r>
    </w:p>
    <w:p w:rsidR="00200F02" w:rsidRDefault="00200F02" w:rsidP="00200F02">
      <w:pPr>
        <w:pStyle w:val="c4"/>
      </w:pPr>
      <w:r>
        <w:rPr>
          <w:rStyle w:val="c7"/>
        </w:rPr>
        <w:t xml:space="preserve">Раскинувши нив алфавиты, </w:t>
      </w:r>
    </w:p>
    <w:p w:rsidR="00200F02" w:rsidRDefault="00200F02" w:rsidP="00200F02">
      <w:pPr>
        <w:pStyle w:val="c4"/>
      </w:pPr>
      <w:r>
        <w:rPr>
          <w:rStyle w:val="c7"/>
        </w:rPr>
        <w:t xml:space="preserve">Россия волшебною книгою </w:t>
      </w:r>
    </w:p>
    <w:p w:rsidR="00200F02" w:rsidRDefault="00200F02" w:rsidP="00200F02">
      <w:pPr>
        <w:pStyle w:val="c4"/>
      </w:pPr>
      <w:r>
        <w:rPr>
          <w:rStyle w:val="c7"/>
        </w:rPr>
        <w:t>Как бы на середке открыта.</w:t>
      </w:r>
    </w:p>
    <w:p w:rsidR="00200F02" w:rsidRDefault="00200F02" w:rsidP="00200F02">
      <w:pPr>
        <w:pStyle w:val="c4"/>
      </w:pPr>
      <w:r>
        <w:rPr>
          <w:rStyle w:val="c7"/>
        </w:rPr>
        <w:lastRenderedPageBreak/>
        <w:t> </w:t>
      </w:r>
    </w:p>
    <w:p w:rsidR="00200F02" w:rsidRDefault="00200F02" w:rsidP="00200F02">
      <w:pPr>
        <w:pStyle w:val="c4"/>
      </w:pPr>
      <w:r>
        <w:rPr>
          <w:rStyle w:val="c7"/>
        </w:rPr>
        <w:t xml:space="preserve">И вдруг она пишется заново </w:t>
      </w:r>
    </w:p>
    <w:p w:rsidR="00200F02" w:rsidRDefault="00200F02" w:rsidP="00200F02">
      <w:pPr>
        <w:pStyle w:val="c4"/>
      </w:pPr>
      <w:r>
        <w:rPr>
          <w:rStyle w:val="c7"/>
        </w:rPr>
        <w:t xml:space="preserve">Ближайшею первой метелью, </w:t>
      </w:r>
    </w:p>
    <w:p w:rsidR="00200F02" w:rsidRDefault="00200F02" w:rsidP="00200F02">
      <w:pPr>
        <w:pStyle w:val="c4"/>
      </w:pPr>
      <w:r>
        <w:rPr>
          <w:rStyle w:val="c7"/>
        </w:rPr>
        <w:t xml:space="preserve">Вся в росчерках полоза санного </w:t>
      </w:r>
    </w:p>
    <w:p w:rsidR="00200F02" w:rsidRDefault="00200F02" w:rsidP="00200F02">
      <w:pPr>
        <w:pStyle w:val="c4"/>
      </w:pPr>
      <w:r>
        <w:rPr>
          <w:rStyle w:val="c7"/>
        </w:rPr>
        <w:t>И белая, как рукоделье.</w:t>
      </w:r>
    </w:p>
    <w:p w:rsidR="00200F02" w:rsidRDefault="00200F02" w:rsidP="00200F02">
      <w:pPr>
        <w:pStyle w:val="c4"/>
      </w:pPr>
      <w:r>
        <w:rPr>
          <w:rStyle w:val="c7"/>
        </w:rPr>
        <w:t> </w:t>
      </w:r>
    </w:p>
    <w:p w:rsidR="00200F02" w:rsidRDefault="00200F02" w:rsidP="00200F02">
      <w:pPr>
        <w:pStyle w:val="c4"/>
      </w:pPr>
      <w:r>
        <w:rPr>
          <w:rStyle w:val="c7"/>
        </w:rPr>
        <w:t xml:space="preserve">Октябрь серебристо-ореховый, </w:t>
      </w:r>
    </w:p>
    <w:p w:rsidR="00200F02" w:rsidRDefault="00200F02" w:rsidP="00200F02">
      <w:pPr>
        <w:pStyle w:val="c4"/>
      </w:pPr>
      <w:r>
        <w:rPr>
          <w:rStyle w:val="c7"/>
        </w:rPr>
        <w:t xml:space="preserve">Блеск заморозков оловянный. </w:t>
      </w:r>
    </w:p>
    <w:p w:rsidR="00200F02" w:rsidRDefault="00200F02" w:rsidP="00200F02">
      <w:pPr>
        <w:pStyle w:val="c4"/>
      </w:pPr>
      <w:r>
        <w:rPr>
          <w:rStyle w:val="c7"/>
        </w:rPr>
        <w:t xml:space="preserve">Осенние сумерки Чехова, </w:t>
      </w:r>
    </w:p>
    <w:p w:rsidR="00200F02" w:rsidRDefault="00200F02" w:rsidP="00200F02">
      <w:pPr>
        <w:pStyle w:val="c4"/>
      </w:pPr>
      <w:r>
        <w:rPr>
          <w:rStyle w:val="c7"/>
        </w:rPr>
        <w:t>Чайковского и Левитана.</w:t>
      </w:r>
    </w:p>
    <w:p w:rsidR="00200F02" w:rsidRDefault="00200F02" w:rsidP="00200F02">
      <w:pPr>
        <w:pStyle w:val="c4"/>
      </w:pPr>
      <w:r>
        <w:rPr>
          <w:rStyle w:val="c7"/>
        </w:rPr>
        <w:t>(Б. Пастернак)</w:t>
      </w:r>
    </w:p>
    <w:p w:rsidR="00200F02" w:rsidRDefault="00200F02" w:rsidP="00200F02">
      <w:pPr>
        <w:pStyle w:val="c4"/>
      </w:pPr>
      <w:r>
        <w:rPr>
          <w:rStyle w:val="c7"/>
        </w:rPr>
        <w:t>Ведущий: А ведь благодаря книгам в первую очередь мы и знаем о своей родной земле, о своих предках так много. Книги сохраняют для нас бесценный опыт.</w:t>
      </w:r>
    </w:p>
    <w:p w:rsidR="00200F02" w:rsidRDefault="00200F02" w:rsidP="00200F02">
      <w:pPr>
        <w:pStyle w:val="c4"/>
      </w:pPr>
      <w:r>
        <w:rPr>
          <w:rStyle w:val="c6"/>
        </w:rPr>
        <w:t> </w:t>
      </w:r>
    </w:p>
    <w:p w:rsidR="00200F02" w:rsidRDefault="00200F02" w:rsidP="00200F02">
      <w:pPr>
        <w:pStyle w:val="c4"/>
      </w:pPr>
      <w:r>
        <w:rPr>
          <w:rStyle w:val="c7"/>
        </w:rPr>
        <w:t>Ученик читает наизусть стихотворение.</w:t>
      </w:r>
    </w:p>
    <w:p w:rsidR="00200F02" w:rsidRDefault="00200F02" w:rsidP="00200F02">
      <w:pPr>
        <w:pStyle w:val="c4"/>
      </w:pPr>
      <w:r>
        <w:rPr>
          <w:rStyle w:val="c7"/>
        </w:rPr>
        <w:t>Словарь</w:t>
      </w:r>
    </w:p>
    <w:p w:rsidR="00200F02" w:rsidRDefault="00200F02" w:rsidP="00200F02">
      <w:pPr>
        <w:pStyle w:val="c4"/>
      </w:pPr>
      <w:r>
        <w:rPr>
          <w:rStyle w:val="c7"/>
        </w:rPr>
        <w:t>Усердней с каждым днем гляжу в словарь.</w:t>
      </w:r>
    </w:p>
    <w:p w:rsidR="00200F02" w:rsidRDefault="00200F02" w:rsidP="00200F02">
      <w:pPr>
        <w:pStyle w:val="c4"/>
      </w:pPr>
      <w:r>
        <w:rPr>
          <w:rStyle w:val="c7"/>
        </w:rPr>
        <w:t>В его столбцах мерцают искры чувства.</w:t>
      </w:r>
    </w:p>
    <w:p w:rsidR="00200F02" w:rsidRDefault="00200F02" w:rsidP="00200F02">
      <w:pPr>
        <w:pStyle w:val="c4"/>
      </w:pPr>
      <w:r>
        <w:rPr>
          <w:rStyle w:val="c7"/>
        </w:rPr>
        <w:t>В подвалы слов не раз сойдет искусство,</w:t>
      </w:r>
    </w:p>
    <w:p w:rsidR="00200F02" w:rsidRDefault="00200F02" w:rsidP="00200F02">
      <w:pPr>
        <w:pStyle w:val="c4"/>
      </w:pPr>
      <w:r>
        <w:rPr>
          <w:rStyle w:val="c7"/>
        </w:rPr>
        <w:t>Держа в руке свой потайной фонарь.</w:t>
      </w:r>
    </w:p>
    <w:p w:rsidR="00200F02" w:rsidRDefault="00200F02" w:rsidP="00200F02">
      <w:pPr>
        <w:pStyle w:val="c4"/>
      </w:pPr>
      <w:r>
        <w:rPr>
          <w:rStyle w:val="c7"/>
        </w:rPr>
        <w:t> </w:t>
      </w:r>
    </w:p>
    <w:p w:rsidR="00200F02" w:rsidRDefault="00200F02" w:rsidP="00200F02">
      <w:pPr>
        <w:pStyle w:val="c4"/>
      </w:pPr>
      <w:r>
        <w:rPr>
          <w:rStyle w:val="c7"/>
        </w:rPr>
        <w:t>На всех словах – события печать.</w:t>
      </w:r>
    </w:p>
    <w:p w:rsidR="00200F02" w:rsidRDefault="00200F02" w:rsidP="00200F02">
      <w:pPr>
        <w:pStyle w:val="c4"/>
      </w:pPr>
      <w:r>
        <w:rPr>
          <w:rStyle w:val="c7"/>
        </w:rPr>
        <w:t>Они дались недаром человеку.</w:t>
      </w:r>
    </w:p>
    <w:p w:rsidR="00200F02" w:rsidRDefault="00200F02" w:rsidP="00200F02">
      <w:pPr>
        <w:pStyle w:val="c4"/>
      </w:pPr>
      <w:r>
        <w:rPr>
          <w:rStyle w:val="c7"/>
        </w:rPr>
        <w:t>Читаю: "Век. От века. Вековать.</w:t>
      </w:r>
    </w:p>
    <w:p w:rsidR="00200F02" w:rsidRDefault="00200F02" w:rsidP="00200F02">
      <w:pPr>
        <w:pStyle w:val="c4"/>
      </w:pPr>
      <w:r>
        <w:rPr>
          <w:rStyle w:val="c7"/>
        </w:rPr>
        <w:t>Век доживать. Бог сыну не дал веку.</w:t>
      </w:r>
    </w:p>
    <w:p w:rsidR="00200F02" w:rsidRDefault="00200F02" w:rsidP="00200F02">
      <w:pPr>
        <w:pStyle w:val="c4"/>
      </w:pPr>
      <w:r>
        <w:rPr>
          <w:rStyle w:val="c7"/>
        </w:rPr>
        <w:t> </w:t>
      </w:r>
    </w:p>
    <w:p w:rsidR="00200F02" w:rsidRDefault="00200F02" w:rsidP="00200F02">
      <w:pPr>
        <w:pStyle w:val="c4"/>
      </w:pPr>
      <w:r>
        <w:rPr>
          <w:rStyle w:val="c7"/>
        </w:rPr>
        <w:t>Век заедать, век заживать чужой..."</w:t>
      </w:r>
    </w:p>
    <w:p w:rsidR="00200F02" w:rsidRDefault="00200F02" w:rsidP="00200F02">
      <w:pPr>
        <w:pStyle w:val="c4"/>
      </w:pPr>
      <w:r>
        <w:rPr>
          <w:rStyle w:val="c7"/>
        </w:rPr>
        <w:lastRenderedPageBreak/>
        <w:t>В словах звучит укор, и гнев, и совесть.</w:t>
      </w:r>
    </w:p>
    <w:p w:rsidR="00200F02" w:rsidRDefault="00200F02" w:rsidP="00200F02">
      <w:pPr>
        <w:pStyle w:val="c4"/>
      </w:pPr>
      <w:r>
        <w:rPr>
          <w:rStyle w:val="c7"/>
        </w:rPr>
        <w:t>Нет, не словарь лежит передо мной,</w:t>
      </w:r>
    </w:p>
    <w:p w:rsidR="00200F02" w:rsidRDefault="00200F02" w:rsidP="00200F02">
      <w:pPr>
        <w:pStyle w:val="c4"/>
      </w:pPr>
      <w:r>
        <w:rPr>
          <w:rStyle w:val="c7"/>
        </w:rPr>
        <w:t xml:space="preserve">А древняя рассыпанная повесть. </w:t>
      </w:r>
    </w:p>
    <w:p w:rsidR="00200F02" w:rsidRDefault="00200F02" w:rsidP="00200F02">
      <w:pPr>
        <w:pStyle w:val="c4"/>
      </w:pPr>
      <w:r>
        <w:rPr>
          <w:rStyle w:val="c7"/>
        </w:rPr>
        <w:t>(С. Маршак)</w:t>
      </w:r>
    </w:p>
    <w:p w:rsidR="00200F02" w:rsidRDefault="00200F02" w:rsidP="00200F02">
      <w:pPr>
        <w:pStyle w:val="c4"/>
      </w:pPr>
      <w:r>
        <w:rPr>
          <w:rStyle w:val="c7"/>
        </w:rPr>
        <w:t> </w:t>
      </w:r>
    </w:p>
    <w:p w:rsidR="00200F02" w:rsidRDefault="00200F02" w:rsidP="00200F02">
      <w:pPr>
        <w:pStyle w:val="c4"/>
      </w:pPr>
      <w:r>
        <w:rPr>
          <w:rStyle w:val="c7"/>
        </w:rPr>
        <w:t>Ведущий: Книги сопровождают человечество уже много веков, каждый день они с нами. И так будет всегда.</w:t>
      </w:r>
    </w:p>
    <w:p w:rsidR="00200F02" w:rsidRDefault="00200F02" w:rsidP="00200F02">
      <w:pPr>
        <w:pStyle w:val="c4"/>
      </w:pPr>
      <w:r>
        <w:rPr>
          <w:rStyle w:val="c7"/>
        </w:rPr>
        <w:t> </w:t>
      </w:r>
    </w:p>
    <w:p w:rsidR="00200F02" w:rsidRDefault="00200F02" w:rsidP="00200F02">
      <w:pPr>
        <w:pStyle w:val="c4"/>
      </w:pPr>
      <w:r>
        <w:rPr>
          <w:rStyle w:val="c7"/>
        </w:rPr>
        <w:t>Ученик читает наизусть стихотворение.</w:t>
      </w:r>
    </w:p>
    <w:p w:rsidR="00200F02" w:rsidRDefault="00200F02" w:rsidP="00200F02">
      <w:pPr>
        <w:pStyle w:val="c4"/>
      </w:pPr>
      <w:r>
        <w:rPr>
          <w:rStyle w:val="c7"/>
        </w:rPr>
        <w:t>Отраженье исчезнувших лет,</w:t>
      </w:r>
    </w:p>
    <w:p w:rsidR="00200F02" w:rsidRDefault="00200F02" w:rsidP="00200F02">
      <w:pPr>
        <w:pStyle w:val="c4"/>
      </w:pPr>
      <w:r>
        <w:rPr>
          <w:rStyle w:val="c7"/>
        </w:rPr>
        <w:t>Облегченье житейского ига,</w:t>
      </w:r>
    </w:p>
    <w:p w:rsidR="00200F02" w:rsidRDefault="00200F02" w:rsidP="00200F02">
      <w:pPr>
        <w:pStyle w:val="c4"/>
      </w:pPr>
      <w:r>
        <w:rPr>
          <w:rStyle w:val="c7"/>
        </w:rPr>
        <w:t>Вечных истин немеркнущий свет –</w:t>
      </w:r>
    </w:p>
    <w:p w:rsidR="00200F02" w:rsidRDefault="00200F02" w:rsidP="00200F02">
      <w:pPr>
        <w:pStyle w:val="c4"/>
      </w:pPr>
      <w:r>
        <w:rPr>
          <w:rStyle w:val="c7"/>
        </w:rPr>
        <w:t>Это – книга. Да здравствует книга!</w:t>
      </w:r>
    </w:p>
    <w:p w:rsidR="00200F02" w:rsidRDefault="00200F02" w:rsidP="00200F02">
      <w:pPr>
        <w:pStyle w:val="c4"/>
      </w:pPr>
      <w:r>
        <w:rPr>
          <w:rStyle w:val="c7"/>
        </w:rPr>
        <w:t> </w:t>
      </w:r>
    </w:p>
    <w:p w:rsidR="00200F02" w:rsidRDefault="00200F02" w:rsidP="00200F02">
      <w:pPr>
        <w:pStyle w:val="c4"/>
      </w:pPr>
      <w:r>
        <w:rPr>
          <w:rStyle w:val="c7"/>
        </w:rPr>
        <w:t>Неустанных исканий залог,</w:t>
      </w:r>
    </w:p>
    <w:p w:rsidR="00200F02" w:rsidRDefault="00200F02" w:rsidP="00200F02">
      <w:pPr>
        <w:pStyle w:val="c4"/>
      </w:pPr>
      <w:r>
        <w:rPr>
          <w:rStyle w:val="c7"/>
        </w:rPr>
        <w:t>Радость каждого нового сдвига,</w:t>
      </w:r>
    </w:p>
    <w:p w:rsidR="00200F02" w:rsidRDefault="00200F02" w:rsidP="00200F02">
      <w:pPr>
        <w:pStyle w:val="c4"/>
      </w:pPr>
      <w:r>
        <w:rPr>
          <w:rStyle w:val="c7"/>
        </w:rPr>
        <w:t>Указанье грядущих дорог –</w:t>
      </w:r>
    </w:p>
    <w:p w:rsidR="00200F02" w:rsidRDefault="00200F02" w:rsidP="00200F02">
      <w:pPr>
        <w:pStyle w:val="c4"/>
      </w:pPr>
      <w:r>
        <w:rPr>
          <w:rStyle w:val="c7"/>
        </w:rPr>
        <w:t>Это-книга. Да здравствует книга!</w:t>
      </w:r>
    </w:p>
    <w:p w:rsidR="00200F02" w:rsidRDefault="00200F02" w:rsidP="00200F02">
      <w:pPr>
        <w:pStyle w:val="c4"/>
      </w:pPr>
      <w:r>
        <w:rPr>
          <w:rStyle w:val="c7"/>
        </w:rPr>
        <w:t> </w:t>
      </w:r>
    </w:p>
    <w:p w:rsidR="00200F02" w:rsidRDefault="00200F02" w:rsidP="00200F02">
      <w:pPr>
        <w:pStyle w:val="c4"/>
      </w:pPr>
      <w:r>
        <w:rPr>
          <w:rStyle w:val="c7"/>
        </w:rPr>
        <w:t>Чистых радостей светлый исток,</w:t>
      </w:r>
    </w:p>
    <w:p w:rsidR="00200F02" w:rsidRDefault="00200F02" w:rsidP="00200F02">
      <w:pPr>
        <w:pStyle w:val="c4"/>
      </w:pPr>
      <w:r>
        <w:rPr>
          <w:rStyle w:val="c7"/>
        </w:rPr>
        <w:t>Закрепленье счастливого мига,</w:t>
      </w:r>
    </w:p>
    <w:p w:rsidR="00200F02" w:rsidRDefault="00200F02" w:rsidP="00200F02">
      <w:pPr>
        <w:pStyle w:val="c4"/>
      </w:pPr>
      <w:r>
        <w:rPr>
          <w:rStyle w:val="c7"/>
        </w:rPr>
        <w:t>Лучший друг, если ты одинок,-</w:t>
      </w:r>
    </w:p>
    <w:p w:rsidR="00200F02" w:rsidRDefault="00200F02" w:rsidP="00200F02">
      <w:pPr>
        <w:pStyle w:val="c4"/>
      </w:pPr>
      <w:r>
        <w:rPr>
          <w:rStyle w:val="c7"/>
        </w:rPr>
        <w:t>Это – книга. Да здравствует книга!</w:t>
      </w:r>
    </w:p>
    <w:p w:rsidR="00200F02" w:rsidRDefault="00200F02" w:rsidP="00200F02">
      <w:pPr>
        <w:pStyle w:val="c4"/>
        <w:rPr>
          <w:rStyle w:val="c7"/>
        </w:rPr>
      </w:pPr>
      <w:r>
        <w:rPr>
          <w:rStyle w:val="c7"/>
        </w:rPr>
        <w:t>(Т. Щепкина-Куперник)</w:t>
      </w:r>
    </w:p>
    <w:p w:rsidR="00200F02" w:rsidRDefault="00200F02" w:rsidP="00200F02">
      <w:pPr>
        <w:pStyle w:val="c4"/>
        <w:rPr>
          <w:rStyle w:val="c7"/>
        </w:rPr>
      </w:pPr>
    </w:p>
    <w:p w:rsidR="00200F02" w:rsidRDefault="00200F02" w:rsidP="00200F02">
      <w:pPr>
        <w:pStyle w:val="c4"/>
      </w:pPr>
    </w:p>
    <w:p w:rsidR="00200F02" w:rsidRDefault="00200F02" w:rsidP="00200F02">
      <w:pPr>
        <w:pStyle w:val="c4"/>
      </w:pPr>
      <w:r>
        <w:rPr>
          <w:rStyle w:val="c6"/>
        </w:rPr>
        <w:t>Круглый стол «Книги: вчера, сегодня, завтра»</w:t>
      </w:r>
    </w:p>
    <w:p w:rsidR="00200F02" w:rsidRDefault="00200F02" w:rsidP="00200F02">
      <w:pPr>
        <w:pStyle w:val="c4"/>
      </w:pPr>
      <w:r>
        <w:rPr>
          <w:rStyle w:val="c6"/>
        </w:rPr>
        <w:lastRenderedPageBreak/>
        <w:t>9 класс</w:t>
      </w:r>
    </w:p>
    <w:p w:rsidR="00200F02" w:rsidRDefault="00200F02" w:rsidP="00200F02">
      <w:pPr>
        <w:pStyle w:val="c3"/>
      </w:pPr>
      <w:r>
        <w:rPr>
          <w:rStyle w:val="c7"/>
        </w:rPr>
        <w:t>Ко Дню православной книги в 9 классе можно организовать круглый стол «Книги: вчера, сегодня, завтра», предложить учащимся поговорить о судьбах книг в мире, о формах существования книг в прошлом, настоящем, будущем.</w:t>
      </w:r>
    </w:p>
    <w:p w:rsidR="00200F02" w:rsidRDefault="00200F02" w:rsidP="00200F02">
      <w:pPr>
        <w:pStyle w:val="c3"/>
      </w:pPr>
      <w:r>
        <w:rPr>
          <w:rStyle w:val="c7"/>
        </w:rPr>
        <w:t>Проведение такого мероприятия будет способствовать решению обучающих задач (учащиеся получат знания по истории (в т.ч. о форме существования) книг в разные периоды времени и у разных народов); воспитательных задач (воспитываем умение вести себя корректно во время дискуссии, соблюдать правила ведения спора, нормы вежливого общения); развивающих (развитие речи, мышления, умения аргументированно отстаивать свою точку зрения).</w:t>
      </w:r>
    </w:p>
    <w:p w:rsidR="00200F02" w:rsidRDefault="00200F02" w:rsidP="00200F02">
      <w:pPr>
        <w:pStyle w:val="c3"/>
      </w:pPr>
      <w:r>
        <w:rPr>
          <w:rStyle w:val="c7"/>
        </w:rPr>
        <w:t>Девятиклассники уже вполне могут принять участие в таком «взрослом» мероприятии, как круглый стол. Учащиеся будут дискутировать по вопросам, на которые нет однозначно правильного ответа, т.к. никто не может сказать со стопроцентной уверенностью, что произойдет с формой существования книг в мире в будущем. Можно предполагать. Можно аргументированно отстаивать свою позицию, но полной уверенности в том, что будет именно так, как сегодня представляется, кажется наиболее вероятным кому-то, быть не может. И поэтому дискуссия должна быть настоящей.</w:t>
      </w:r>
    </w:p>
    <w:p w:rsidR="00200F02" w:rsidRDefault="00200F02" w:rsidP="00200F02">
      <w:pPr>
        <w:pStyle w:val="c3"/>
      </w:pPr>
      <w:r>
        <w:rPr>
          <w:rStyle w:val="c7"/>
        </w:rPr>
        <w:t>Несколько учащихся заранее готовят небольшие сообщения по истории книги, чтобы напомнить (или рассказать впервые) одноклассникам фактический материал. Докладчики должны обратить внимание участников круглого стола на сильные и слабые стороны каждой формы существования книги в истории.</w:t>
      </w:r>
    </w:p>
    <w:p w:rsidR="00200F02" w:rsidRDefault="00200F02" w:rsidP="00200F02">
      <w:pPr>
        <w:pStyle w:val="c3"/>
      </w:pPr>
      <w:r>
        <w:rPr>
          <w:rStyle w:val="c7"/>
        </w:rPr>
        <w:t xml:space="preserve">Особое внимание должно быть уделено кодексу – привычной нам книге. Также должны быть выступления, посвященные электронным книгам, аудиокнигам. </w:t>
      </w:r>
    </w:p>
    <w:p w:rsidR="00200F02" w:rsidRDefault="00200F02" w:rsidP="00200F02">
      <w:pPr>
        <w:pStyle w:val="c3"/>
      </w:pPr>
      <w:r>
        <w:rPr>
          <w:rStyle w:val="c7"/>
        </w:rPr>
        <w:t>После выступлений все участники круглого стола (т.е. все девятиклассники) могут делиться своими мыслями о судьбе книг. Возможно ли исчезновение книг? Книга бумажная и книга электронная – союзницы или соперницы? Вытеснит ли одна форма книги другую или они будут сосуществовать? Каковы основные плюсы и минусы современных форм существования книг?</w:t>
      </w:r>
    </w:p>
    <w:p w:rsidR="00200F02" w:rsidRDefault="00200F02" w:rsidP="00200F02">
      <w:pPr>
        <w:pStyle w:val="c3"/>
      </w:pPr>
      <w:r>
        <w:rPr>
          <w:rStyle w:val="c7"/>
        </w:rPr>
        <w:t>Учащиеся могут выражать абсолютно любое мнение, но они должны вести дискуссию корректно, вежливо, приводить аргументы. Если ученик позволяет себе грубость в адрес оппонента, если использует жаргонные слова и выражения, его мнение вообще не учитывается. Слово переходит к кому-то другому. А у ученика остается право попросить слова позже и изложить свою точку зрения без нарушения правил ведения дискуссии.</w:t>
      </w:r>
    </w:p>
    <w:p w:rsidR="00200F02" w:rsidRDefault="00200F02" w:rsidP="00200F02">
      <w:pPr>
        <w:pStyle w:val="c3"/>
      </w:pPr>
      <w:r>
        <w:rPr>
          <w:rStyle w:val="c7"/>
        </w:rPr>
        <w:t>Если дискуссия продолжится и после занятия, это можно считать настоящим успехом. Такое развитие событий будет свидетельствовать о правильной организации дискуссии, о заинтересованности учащихся не только сиюминутными вопросами, но и вопросами общекультурными, практически вечными, об их неравнодушии к судьбе книги.</w:t>
      </w:r>
    </w:p>
    <w:p w:rsidR="00200F02" w:rsidRDefault="00200F02" w:rsidP="00200F02">
      <w:pPr>
        <w:pStyle w:val="c4"/>
      </w:pPr>
      <w:r>
        <w:rPr>
          <w:rStyle w:val="c6"/>
        </w:rPr>
        <w:t>Обзор периодических изданий. Православные журналы</w:t>
      </w:r>
    </w:p>
    <w:p w:rsidR="00200F02" w:rsidRDefault="00200F02" w:rsidP="00200F02">
      <w:pPr>
        <w:pStyle w:val="c3"/>
      </w:pPr>
      <w:r>
        <w:rPr>
          <w:rStyle w:val="c7"/>
        </w:rPr>
        <w:t>Современные православные периодические издания помогут нам и нашим ученикам, которых заинтересует круг таких вопросов, быть в курсе основных событий в сфере православного книгоиздания и, шире, православной культуры.</w:t>
      </w:r>
    </w:p>
    <w:p w:rsidR="00200F02" w:rsidRDefault="00200F02" w:rsidP="00200F02">
      <w:pPr>
        <w:pStyle w:val="c3"/>
      </w:pPr>
      <w:r>
        <w:rPr>
          <w:rStyle w:val="c7"/>
        </w:rPr>
        <w:lastRenderedPageBreak/>
        <w:t>Одним из главных инструментов диалога молодежи, интеллигенции, духовенства в контексте православной культуры является литература, слово. Стоит обратить внимание на периодические издания, имеющие уклон к православной этике, ориентированные на молодёжь. На сегодняшний день существует достаточное количество подобного рода изданий. В данной статье содержатся краткие очерки о нескольких периодических изданиях, которые можно объединить названием «православные журналы». Информацию из такого рода изданий можно рекомендовать для ознакомления в учебных заведениях в качестве факультатива или использовать, синтезируя с материалом ряда гуманитарных дисциплин.</w:t>
      </w:r>
    </w:p>
    <w:p w:rsidR="00200F02" w:rsidRDefault="00200F02" w:rsidP="00200F02">
      <w:pPr>
        <w:pStyle w:val="c3"/>
      </w:pPr>
      <w:r>
        <w:rPr>
          <w:rStyle w:val="c7"/>
        </w:rPr>
        <w:t>Для данного обзора было выбрано несколько православных журналов: «Виноград», «Наследник», «Нескучный сад», «Фома», «Русский дом», «Татьянин День», «Славянка», «Православное книжное обозрение». Издания имеют свои интернет-порталы, так что ознакомиться с их материалами можно в режиме онлайн.</w:t>
      </w:r>
    </w:p>
    <w:p w:rsidR="00200F02" w:rsidRDefault="00200F02" w:rsidP="00200F02">
      <w:pPr>
        <w:pStyle w:val="c3"/>
      </w:pPr>
      <w:r>
        <w:rPr>
          <w:rStyle w:val="c7"/>
        </w:rPr>
        <w:t>Начать обзор стоит с журналов «Виноград» и «Наследник», так как из списка вышеназванных изданий именно у этих двух главной темой является проблема детей, молодёжи, семьи и воспитания. А, как известно, семья – первая ступень в формировании молодого поколения.</w:t>
      </w:r>
    </w:p>
    <w:p w:rsidR="00200F02" w:rsidRDefault="00200F02" w:rsidP="00200F02">
      <w:pPr>
        <w:pStyle w:val="c3"/>
      </w:pPr>
      <w:r>
        <w:rPr>
          <w:rStyle w:val="c6"/>
        </w:rPr>
        <w:t>«Виноград»</w:t>
      </w:r>
      <w:r>
        <w:rPr>
          <w:rStyle w:val="c7"/>
        </w:rPr>
        <w:t> примечателен тем, что на страницах этого журнала уделяется немалое внимание проблемам подросткового воспитания и решения этих проблем в православном ключе с обращением к традиционной духовности и культурному опыту прежних эпох. Таким образом, на страницах издания осуществляется диалог современности и традиции. Большой акцент в журнале делается на проблеме материнства и мужского воспитания.</w:t>
      </w:r>
    </w:p>
    <w:p w:rsidR="00200F02" w:rsidRDefault="00200F02" w:rsidP="00200F02">
      <w:pPr>
        <w:pStyle w:val="c3"/>
      </w:pPr>
      <w:r>
        <w:rPr>
          <w:rStyle w:val="c7"/>
        </w:rPr>
        <w:t xml:space="preserve">Православный молодёжный журнал </w:t>
      </w:r>
      <w:r>
        <w:rPr>
          <w:rStyle w:val="c6"/>
        </w:rPr>
        <w:t>«Наследник»</w:t>
      </w:r>
      <w:r>
        <w:rPr>
          <w:rStyle w:val="c7"/>
        </w:rPr>
        <w:t> обращен к молодой аудитории. На страницах этого издания можно встретить множество интересных статей, репортажей, очерков, интервью, по своему содержанию интересных прежде всего молодежи.</w:t>
      </w:r>
    </w:p>
    <w:p w:rsidR="00200F02" w:rsidRDefault="00200F02" w:rsidP="00200F02">
      <w:pPr>
        <w:pStyle w:val="c3"/>
      </w:pPr>
      <w:r>
        <w:rPr>
          <w:rStyle w:val="c7"/>
        </w:rPr>
        <w:t>Стоит также отдельно сказать о версии журнала в Интернете. Разнообразный контент и удобный интерфейс весьма привлекательны с точки зрения среднего интернет-пользователя.</w:t>
      </w:r>
    </w:p>
    <w:p w:rsidR="00200F02" w:rsidRDefault="00200F02" w:rsidP="00200F02">
      <w:pPr>
        <w:pStyle w:val="c3"/>
      </w:pPr>
      <w:r>
        <w:rPr>
          <w:rStyle w:val="c7"/>
        </w:rPr>
        <w:t> «Виноград» и «Наследник» великолепно подходят как для индивидуального ознакомления, так и в качестве дополнительной литературы в помощь учителям школ и преподавателям средних профессиональных учебных заведений, т.е. людям, напрямую занимающимся проблемами детей и подростков.</w:t>
      </w:r>
    </w:p>
    <w:p w:rsidR="00200F02" w:rsidRDefault="00200F02" w:rsidP="00200F02">
      <w:pPr>
        <w:pStyle w:val="c3"/>
      </w:pPr>
      <w:r>
        <w:rPr>
          <w:rStyle w:val="c7"/>
        </w:rPr>
        <w:t>Также материал журнала «Виноград» можно рекомендовать студентам и аспирантам педагогических вузов.</w:t>
      </w:r>
    </w:p>
    <w:p w:rsidR="00200F02" w:rsidRDefault="00200F02" w:rsidP="00200F02">
      <w:pPr>
        <w:pStyle w:val="c3"/>
      </w:pPr>
      <w:r>
        <w:rPr>
          <w:rStyle w:val="c6"/>
        </w:rPr>
        <w:t>«Нескучный сад»</w:t>
      </w:r>
      <w:r>
        <w:rPr>
          <w:rStyle w:val="c7"/>
        </w:rPr>
        <w:t> позиционируется как журнал о православной жизни; весьма информативен и объёмен. На страницах журнала можно ознакомиться с традициями Православия, с Православием в контексте истории и современности, большое внимание уделяется вопросам соотнесения науки и веры, веры и современной культуры, религии и политики, диалога Церкви и общества, диалога Православия с другими мировыми культурными традициями.</w:t>
      </w:r>
    </w:p>
    <w:p w:rsidR="00200F02" w:rsidRDefault="00200F02" w:rsidP="00200F02">
      <w:pPr>
        <w:pStyle w:val="c3"/>
      </w:pPr>
      <w:r>
        <w:rPr>
          <w:rStyle w:val="c7"/>
        </w:rPr>
        <w:t xml:space="preserve">Журнал </w:t>
      </w:r>
      <w:r>
        <w:rPr>
          <w:rStyle w:val="c6"/>
        </w:rPr>
        <w:t>«Фома»</w:t>
      </w:r>
      <w:r>
        <w:rPr>
          <w:rStyle w:val="c7"/>
        </w:rPr>
        <w:t xml:space="preserve"> можно охарактеризовать как культурно-просветительское, аналитическое, религиозное издание. Позиционирует себя как «православный журнал для </w:t>
      </w:r>
      <w:r>
        <w:rPr>
          <w:rStyle w:val="c7"/>
        </w:rPr>
        <w:lastRenderedPageBreak/>
        <w:t>сомневающихся», что изначально говорит о демократичном характере издания. В журнале активно осуществляется анализ современных общественных и культурных процессов.</w:t>
      </w:r>
    </w:p>
    <w:p w:rsidR="00200F02" w:rsidRDefault="00200F02" w:rsidP="00200F02">
      <w:pPr>
        <w:pStyle w:val="c3"/>
      </w:pPr>
      <w:r>
        <w:rPr>
          <w:rStyle w:val="c6"/>
        </w:rPr>
        <w:t>«Русский дом»</w:t>
      </w:r>
      <w:r>
        <w:rPr>
          <w:rStyle w:val="c7"/>
        </w:rPr>
        <w:t> – журнал, из названия которого сразу понятна патриотическая направленность данного издания. На страницах «Русского дома» представлено очень много интересного материала: обсуждаются проблемы, ищутся ответы на многие вопросы, связанные с положением России в мире, проблемами русской культуры, современным положением православной веры, приводится много интересных фактов из истории нашей страны, раскрывается многообразие православных традиций и канонов.</w:t>
      </w:r>
    </w:p>
    <w:p w:rsidR="00200F02" w:rsidRDefault="00200F02" w:rsidP="00200F02">
      <w:pPr>
        <w:pStyle w:val="c3"/>
      </w:pPr>
      <w:r>
        <w:rPr>
          <w:rStyle w:val="c7"/>
        </w:rPr>
        <w:t>Три вышеперечисленных издания рассчитаны на разнородную, но, прежде всего, думающую аудиторию. Данные журналы можно рекомендовать в качестве дополнительной литературы или как материал для факультативных занятий школьникам старших классов, а также студентам гуманитарных колледжей и вузов.</w:t>
      </w:r>
    </w:p>
    <w:p w:rsidR="00200F02" w:rsidRDefault="00200F02" w:rsidP="00200F02">
      <w:pPr>
        <w:pStyle w:val="c3"/>
      </w:pPr>
      <w:r>
        <w:rPr>
          <w:rStyle w:val="c7"/>
        </w:rPr>
        <w:t xml:space="preserve">Интернет-издание </w:t>
      </w:r>
      <w:r>
        <w:rPr>
          <w:rStyle w:val="c6"/>
        </w:rPr>
        <w:t>«Татьянин День»</w:t>
      </w:r>
      <w:r>
        <w:rPr>
          <w:rStyle w:val="c7"/>
        </w:rPr>
        <w:t> весьма информативно и примечательно интересным новостным порталом, имеет характерный уклон в историю православной культуры. Здесь можно ознакомиться с весьма разноообразным материалом, элементами православной этики в контексте исторического, культурного и общественного процесса.</w:t>
      </w:r>
    </w:p>
    <w:p w:rsidR="00200F02" w:rsidRDefault="00200F02" w:rsidP="00200F02">
      <w:pPr>
        <w:pStyle w:val="c3"/>
      </w:pPr>
      <w:r>
        <w:rPr>
          <w:rStyle w:val="c7"/>
        </w:rPr>
        <w:t>Данный православный интернет-портал может быть весьма полезен с религиоведческой точки зрения. Информацию этого интернет-издания можно использовать в качестве дополнительного материала при работе с такими дисциплинами, как философия, теология, религиоведение, обществознание, история и рядом других гуманитарных учебных дисциплин вузов.</w:t>
      </w:r>
    </w:p>
    <w:p w:rsidR="00200F02" w:rsidRDefault="00200F02" w:rsidP="00200F02">
      <w:pPr>
        <w:pStyle w:val="c3"/>
      </w:pPr>
      <w:r>
        <w:rPr>
          <w:rStyle w:val="c7"/>
        </w:rPr>
        <w:t xml:space="preserve">Православный женский журнал </w:t>
      </w:r>
      <w:r>
        <w:rPr>
          <w:rStyle w:val="c6"/>
        </w:rPr>
        <w:t>«Славянка»</w:t>
      </w:r>
      <w:r>
        <w:rPr>
          <w:rStyle w:val="c7"/>
        </w:rPr>
        <w:t> отличается от всех вышеперечисленных изданий тем, что обращен непосредственно к прекрасной половине человечества. Как и во всех подобных изданиях, в «Славянке» затрагиваются вопросы женской красоты и здоровья, семейного очага, воспитания детей. Страницы насыщены обзорами, интересными статьями, интервью, очень удачно подобран фотоматериал. Отличает это издания от других женских журналов то, что «Славянка» обращается к читательницам через призму православных традиций, исконно русского видения образа женщины.</w:t>
      </w:r>
    </w:p>
    <w:p w:rsidR="00200F02" w:rsidRDefault="00200F02" w:rsidP="00200F02">
      <w:pPr>
        <w:pStyle w:val="c3"/>
      </w:pPr>
      <w:r>
        <w:rPr>
          <w:rStyle w:val="c7"/>
        </w:rPr>
        <w:t xml:space="preserve">Издательский Совет Русской Православной Церкви выпускает журнал </w:t>
      </w:r>
      <w:r>
        <w:rPr>
          <w:rStyle w:val="c6"/>
        </w:rPr>
        <w:t>«Православное книжное обозрение».</w:t>
      </w:r>
      <w:r>
        <w:rPr>
          <w:rStyle w:val="c7"/>
        </w:rPr>
        <w:t xml:space="preserve"> Журнал рассказывает обо всех самых важных событиях в церковном книгоиздании и книгораспространении: об официальных мероприятиях, выставках, встречах, презентациях, выходе новых книг. В «Православном книжном обозрении печатаются обзоры, аннотации, рецензии, интервью, статьи о книжной культуре разных времен и мн.др. </w:t>
      </w:r>
    </w:p>
    <w:p w:rsidR="00200F02" w:rsidRDefault="00200F02" w:rsidP="00200F02">
      <w:pPr>
        <w:pStyle w:val="c3"/>
      </w:pPr>
      <w:r>
        <w:rPr>
          <w:rStyle w:val="c7"/>
        </w:rPr>
        <w:t>В заключение обзора стоит напомнить что Православие – это не просто форма вероисповедания, Православие – это целая культурно-этическая позиция, почва русского мироощущения, фундамент народа и страны; русский язык носит характер объединяющего языка, связывающего воедино великую колоритную нацию, это язык, с помощью которого осуществляется преемственность поколениями культурных ценностей и традиций.</w:t>
      </w:r>
    </w:p>
    <w:p w:rsidR="00200F02" w:rsidRDefault="00200F02" w:rsidP="00200F02">
      <w:pPr>
        <w:pStyle w:val="c3"/>
      </w:pPr>
      <w:r>
        <w:rPr>
          <w:rStyle w:val="c7"/>
        </w:rPr>
        <w:t>Важно повышать интерес к отечественной культуре, православным традициям. От того в каком информационном поле формируется мировоззрение молодого поколения и зависит будущий нравственный облик нашего народа и страны.</w:t>
      </w:r>
    </w:p>
    <w:p w:rsidR="00000000" w:rsidRDefault="00200F0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compat>
    <w:useFELayout/>
  </w:compat>
  <w:rsids>
    <w:rsidRoot w:val="00200F02"/>
    <w:rsid w:val="00200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200F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00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00F02"/>
  </w:style>
  <w:style w:type="paragraph" w:customStyle="1" w:styleId="c4">
    <w:name w:val="c4"/>
    <w:basedOn w:val="a"/>
    <w:rsid w:val="00200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00F02"/>
  </w:style>
  <w:style w:type="character" w:customStyle="1" w:styleId="c6">
    <w:name w:val="c6"/>
    <w:basedOn w:val="a0"/>
    <w:rsid w:val="00200F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4812</Words>
  <Characters>27429</Characters>
  <Application>Microsoft Office Word</Application>
  <DocSecurity>0</DocSecurity>
  <Lines>228</Lines>
  <Paragraphs>64</Paragraphs>
  <ScaleCrop>false</ScaleCrop>
  <Company>Hewlett-Packard</Company>
  <LinksUpToDate>false</LinksUpToDate>
  <CharactersWithSpaces>32177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2015-03-17T06:42:00Z</dcterms:created>
  <dcterms:modified xsi:type="dcterms:W3CDTF">2015-03-17T06:42:00Z</dcterms:modified>
</cp:coreProperties>
</file>